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3A" w:rsidRPr="007E276A" w:rsidRDefault="007E276A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48"/>
          <w:u w:val="single"/>
          <w:lang w:eastAsia="pt-BR"/>
        </w:rPr>
      </w:pPr>
      <w:r w:rsidRPr="007E276A">
        <w:rPr>
          <w:rFonts w:eastAsia="Times New Roman" w:cstheme="minorHAnsi"/>
          <w:b/>
          <w:bCs/>
          <w:sz w:val="36"/>
          <w:szCs w:val="48"/>
          <w:u w:val="single"/>
          <w:lang w:eastAsia="pt-BR"/>
        </w:rPr>
        <w:t xml:space="preserve">Anexo I: </w:t>
      </w:r>
      <w:r w:rsidR="003C103A" w:rsidRPr="007E276A">
        <w:rPr>
          <w:rFonts w:eastAsia="Times New Roman" w:cstheme="minorHAnsi"/>
          <w:b/>
          <w:bCs/>
          <w:sz w:val="36"/>
          <w:szCs w:val="48"/>
          <w:u w:val="single"/>
          <w:lang w:eastAsia="pt-BR"/>
        </w:rPr>
        <w:t>Formulário para Habilitação e Plano de Aplicação</w:t>
      </w:r>
    </w:p>
    <w:p w:rsidR="003C103A" w:rsidRPr="00910210" w:rsidRDefault="003C103A" w:rsidP="00CA5C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51C6E" w:rsidRPr="00910210" w:rsidRDefault="00551C6E" w:rsidP="00CA5C3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Pr="00F61B87">
        <w:rPr>
          <w:rFonts w:eastAsia="Times New Roman" w:cstheme="minorHAnsi"/>
          <w:b/>
          <w:sz w:val="24"/>
          <w:szCs w:val="24"/>
          <w:lang w:eastAsia="pt-BR"/>
        </w:rPr>
        <w:t>Formulário para Habilitação e Plano de Aplicação ao Cofinanciamento Estadual 2024</w:t>
      </w:r>
      <w:r w:rsidRPr="00910210">
        <w:rPr>
          <w:rFonts w:eastAsia="Times New Roman" w:cstheme="minorHAnsi"/>
          <w:sz w:val="24"/>
          <w:szCs w:val="24"/>
          <w:lang w:eastAsia="pt-BR"/>
        </w:rPr>
        <w:t>, disponibilizado pela Secretaria de Estado da Assistência Social, Mulher e Família - SAS, consiste em um instrumento para formalização de aceite dos municípios catarinenses e do planejamento para utilização dos recursos do cofinanciamento estadual da política de assistência social.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51C6E" w:rsidRPr="00910210" w:rsidRDefault="00551C6E" w:rsidP="00CA5C3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Por meio deste Formulário, o município apresenta informações sobre os serviços socioassistenciais ofertados, os equipamentos disponíveis e o plano de aplicação dos recursos, conforme aprovado pelo Conselho Municipal de Assistência Social.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51C6E" w:rsidRPr="00910210" w:rsidRDefault="00551C6E" w:rsidP="00CA5C3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Além do preenchimento deste Formulário, para participar do processo de habilitação o município deverá também encaminhar os seguintes documentos: 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Comprovante do preenchimento do Formulário para Habilitação e Plano de Aplicação (obrigatório).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Resolução do CMAS de aprovação do Formulário para Habilitação e Plano de Aplicação (obrigatório).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Anexo III: Declaração de contas bancárias </w:t>
      </w:r>
      <w:proofErr w:type="gramStart"/>
      <w:r w:rsidRPr="00910210">
        <w:rPr>
          <w:rFonts w:eastAsia="Times New Roman" w:cstheme="minorHAnsi"/>
          <w:sz w:val="24"/>
          <w:szCs w:val="24"/>
          <w:lang w:eastAsia="pt-BR"/>
        </w:rPr>
        <w:t>ativas  (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>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Lei de Benefícios Eventuais do município (obrigatório).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Publicação do Diário Oficial da Lei de Benefícios Eventuais do município (obrigatório).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Lei que institui o Fundo Municipal de Assistência Social - FMAS" (obrigatório).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PAS - Plano de Assistência Social do município (obrigatório).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Lei do SUAS </w:t>
      </w:r>
      <w:proofErr w:type="gramStart"/>
      <w:r w:rsidRPr="00910210">
        <w:rPr>
          <w:rFonts w:eastAsia="Times New Roman" w:cstheme="minorHAnsi"/>
          <w:sz w:val="24"/>
          <w:szCs w:val="24"/>
          <w:lang w:eastAsia="pt-BR"/>
        </w:rPr>
        <w:t>municipal  (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>NÃO obrigatório).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551C6E" w:rsidRPr="00910210" w:rsidRDefault="00551C6E" w:rsidP="00CA5C3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Além das legislações e normativas do SUAS, das regulamentações, critérios, prazos e procedimentos dispostos nas Resoluções </w:t>
      </w:r>
      <w:r w:rsidR="005F52BD">
        <w:rPr>
          <w:rFonts w:eastAsia="Times New Roman" w:cstheme="minorHAnsi"/>
          <w:sz w:val="24"/>
          <w:szCs w:val="24"/>
          <w:lang w:eastAsia="pt-BR"/>
        </w:rPr>
        <w:t>CEAS nº 18 e 19 de 24 de abril de 2024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, que observam também a </w:t>
      </w:r>
      <w:proofErr w:type="spellStart"/>
      <w:r w:rsidRPr="00910210">
        <w:rPr>
          <w:rFonts w:eastAsia="Times New Roman" w:cstheme="minorHAnsi"/>
          <w:sz w:val="24"/>
          <w:szCs w:val="24"/>
          <w:lang w:eastAsia="pt-BR"/>
        </w:rPr>
        <w:t>pactuação</w:t>
      </w:r>
      <w:proofErr w:type="spell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CIB, para habilitação e definição dos recursos a serem destinados a cada município, considera-se: 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Equipamentos ativos no Sistema de Cadastro Nacional do SUAS – </w:t>
      </w:r>
      <w:proofErr w:type="spellStart"/>
      <w:r w:rsidRPr="00910210">
        <w:rPr>
          <w:rFonts w:eastAsia="Times New Roman" w:cstheme="minorHAnsi"/>
          <w:sz w:val="24"/>
          <w:szCs w:val="24"/>
          <w:lang w:eastAsia="pt-BR"/>
        </w:rPr>
        <w:t>CadSUAS</w:t>
      </w:r>
      <w:proofErr w:type="spell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, até a data de 03/04/2024;  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Serviços ofertados de Proteção Social Básica, Proteção Social Especial de Média e Alta Complexidade; </w:t>
      </w:r>
    </w:p>
    <w:p w:rsidR="00551C6E" w:rsidRPr="00910210" w:rsidRDefault="00551C6E" w:rsidP="00CA5C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 Regulamentação e oferta de Benefícios Eventuais, em conformidade com a Resolução CEAS nº 16/2022;</w:t>
      </w:r>
    </w:p>
    <w:p w:rsidR="0083497D" w:rsidRPr="00910210" w:rsidRDefault="00551C6E" w:rsidP="00CA5C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Aceite para Incentivo à Gestão do </w:t>
      </w:r>
      <w:proofErr w:type="gramStart"/>
      <w:r w:rsidRPr="00910210">
        <w:rPr>
          <w:rFonts w:eastAsia="Times New Roman" w:cstheme="minorHAnsi"/>
          <w:sz w:val="24"/>
          <w:szCs w:val="24"/>
          <w:lang w:eastAsia="pt-BR"/>
        </w:rPr>
        <w:t>SUAS municipal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>.</w:t>
      </w:r>
    </w:p>
    <w:p w:rsidR="003C103A" w:rsidRDefault="003C103A" w:rsidP="00CA5C36">
      <w:pPr>
        <w:spacing w:after="0" w:line="240" w:lineRule="auto"/>
        <w:rPr>
          <w:rFonts w:cstheme="minorHAnsi"/>
        </w:rPr>
      </w:pPr>
    </w:p>
    <w:p w:rsidR="00910210" w:rsidRDefault="00910210" w:rsidP="00CA5C36">
      <w:pPr>
        <w:spacing w:after="0" w:line="240" w:lineRule="auto"/>
        <w:rPr>
          <w:rFonts w:cstheme="minorHAnsi"/>
        </w:rPr>
      </w:pPr>
    </w:p>
    <w:p w:rsidR="00910210" w:rsidRDefault="00910210" w:rsidP="00CA5C36">
      <w:pPr>
        <w:spacing w:after="0" w:line="240" w:lineRule="auto"/>
        <w:rPr>
          <w:rFonts w:cstheme="minorHAnsi"/>
        </w:rPr>
      </w:pPr>
    </w:p>
    <w:p w:rsidR="00910210" w:rsidRPr="00910210" w:rsidRDefault="00910210" w:rsidP="00CA5C36">
      <w:pPr>
        <w:spacing w:after="0" w:line="240" w:lineRule="auto"/>
        <w:rPr>
          <w:rFonts w:cstheme="minorHAnsi"/>
        </w:rPr>
      </w:pPr>
    </w:p>
    <w:p w:rsidR="003709B5" w:rsidRPr="00910210" w:rsidRDefault="003709B5" w:rsidP="00CA5C3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10210">
        <w:rPr>
          <w:rFonts w:cstheme="minorHAnsi"/>
          <w:b/>
          <w:sz w:val="28"/>
          <w:szCs w:val="28"/>
          <w:u w:val="single"/>
        </w:rPr>
        <w:lastRenderedPageBreak/>
        <w:t>I</w:t>
      </w:r>
      <w:r w:rsidR="00CA5C36" w:rsidRPr="00910210">
        <w:rPr>
          <w:rFonts w:cstheme="minorHAnsi"/>
          <w:b/>
          <w:sz w:val="28"/>
          <w:szCs w:val="28"/>
          <w:u w:val="single"/>
        </w:rPr>
        <w:t>.</w:t>
      </w:r>
      <w:r w:rsidRPr="00910210">
        <w:rPr>
          <w:rFonts w:cstheme="minorHAnsi"/>
          <w:b/>
          <w:sz w:val="28"/>
          <w:szCs w:val="28"/>
          <w:u w:val="single"/>
        </w:rPr>
        <w:t xml:space="preserve"> INFORMAÇÕES GERAIS</w:t>
      </w:r>
    </w:p>
    <w:p w:rsidR="003C103A" w:rsidRPr="00910210" w:rsidRDefault="008B23A4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Nome do m</w:t>
      </w:r>
      <w:r w:rsidR="003C103A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unicípio: 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:rsidR="00046858" w:rsidRPr="00910210" w:rsidRDefault="00046858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340DF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Porte do município</w:t>
      </w:r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(marque </w:t>
      </w:r>
      <w:r w:rsidR="009F116E">
        <w:rPr>
          <w:rFonts w:eastAsia="Times New Roman" w:cstheme="minorHAnsi"/>
          <w:bCs/>
          <w:i/>
          <w:sz w:val="24"/>
          <w:szCs w:val="24"/>
          <w:lang w:eastAsia="pt-BR"/>
        </w:rPr>
        <w:t>com</w:t>
      </w:r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X na caixa correta)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"/>
        <w:gridCol w:w="4131"/>
        <w:gridCol w:w="410"/>
        <w:gridCol w:w="4114"/>
      </w:tblGrid>
      <w:tr w:rsidR="00AB5DAC" w:rsidRPr="00910210" w:rsidTr="00AB5DAC">
        <w:tc>
          <w:tcPr>
            <w:tcW w:w="405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31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Pequeno porte I</w:t>
            </w:r>
          </w:p>
        </w:tc>
        <w:tc>
          <w:tcPr>
            <w:tcW w:w="410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4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Médio Porte</w:t>
            </w:r>
          </w:p>
        </w:tc>
      </w:tr>
      <w:tr w:rsidR="00AB5DAC" w:rsidRPr="00910210" w:rsidTr="00AB5DAC">
        <w:tc>
          <w:tcPr>
            <w:tcW w:w="405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31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Pequeno porte II</w:t>
            </w:r>
          </w:p>
        </w:tc>
        <w:tc>
          <w:tcPr>
            <w:tcW w:w="410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114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Grande Porte</w:t>
            </w:r>
          </w:p>
        </w:tc>
      </w:tr>
    </w:tbl>
    <w:p w:rsidR="00B32835" w:rsidRPr="00910210" w:rsidRDefault="00B32835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Nome da Secretaria</w:t>
      </w:r>
      <w:r w:rsidR="00CA5C36" w:rsidRPr="009F116E">
        <w:rPr>
          <w:rFonts w:eastAsia="Times New Roman" w:cstheme="minorHAnsi"/>
          <w:b/>
          <w:bCs/>
          <w:i/>
          <w:sz w:val="24"/>
          <w:szCs w:val="24"/>
          <w:lang w:eastAsia="pt-BR"/>
        </w:rPr>
        <w:t>:</w:t>
      </w:r>
      <w:r w:rsidRPr="009F116E">
        <w:rPr>
          <w:rFonts w:eastAsia="Times New Roman" w:cstheme="minorHAnsi"/>
          <w:b/>
          <w:bCs/>
          <w:i/>
          <w:sz w:val="24"/>
          <w:szCs w:val="24"/>
          <w:lang w:eastAsia="pt-BR"/>
        </w:rPr>
        <w:t> </w:t>
      </w:r>
      <w:r w:rsidRPr="009F116E">
        <w:rPr>
          <w:rFonts w:eastAsia="Times New Roman" w:cstheme="minorHAnsi"/>
          <w:i/>
          <w:sz w:val="24"/>
          <w:szCs w:val="24"/>
          <w:lang w:eastAsia="pt-BR"/>
        </w:rPr>
        <w:t>(</w:t>
      </w:r>
      <w:proofErr w:type="spellStart"/>
      <w:r w:rsidRPr="009F116E">
        <w:rPr>
          <w:rFonts w:eastAsia="Times New Roman" w:cstheme="minorHAnsi"/>
          <w:i/>
          <w:sz w:val="24"/>
          <w:szCs w:val="24"/>
          <w:lang w:eastAsia="pt-BR"/>
        </w:rPr>
        <w:t>ex</w:t>
      </w:r>
      <w:proofErr w:type="spellEnd"/>
      <w:r w:rsidRPr="009F116E">
        <w:rPr>
          <w:rFonts w:eastAsia="Times New Roman" w:cstheme="minorHAnsi"/>
          <w:i/>
          <w:sz w:val="24"/>
          <w:szCs w:val="24"/>
          <w:lang w:eastAsia="pt-BR"/>
        </w:rPr>
        <w:t>: Secretaria Municipal de Assistência Social)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4F2" w:rsidRPr="00910210" w:rsidTr="00046858">
        <w:tc>
          <w:tcPr>
            <w:tcW w:w="9060" w:type="dxa"/>
          </w:tcPr>
          <w:p w:rsidR="00046858" w:rsidRPr="00910210" w:rsidRDefault="00046858" w:rsidP="00CA5C3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CA5C36" w:rsidRPr="00910210" w:rsidRDefault="00CA5C36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F116E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A Secretaria de Assistência Social é comando único?</w:t>
      </w:r>
      <w:r w:rsidR="00CA5C36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proofErr w:type="gramStart"/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mar</w:t>
      </w:r>
      <w:r w:rsidR="009F116E">
        <w:rPr>
          <w:rFonts w:eastAsia="Times New Roman" w:cstheme="minorHAnsi"/>
          <w:bCs/>
          <w:i/>
          <w:sz w:val="24"/>
          <w:szCs w:val="24"/>
          <w:lang w:eastAsia="pt-BR"/>
        </w:rPr>
        <w:t>que</w:t>
      </w:r>
      <w:proofErr w:type="gramEnd"/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</w:t>
      </w:r>
      <w:r w:rsid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X em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uma ou mais opções)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Saúde.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Educação.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a Cultura.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Emprego e Renda</w:t>
            </w:r>
            <w:r w:rsidR="00F0418E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Infraestrutura.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Direitos Humanos.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Habitação</w:t>
            </w:r>
            <w:r w:rsidR="00F0418E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AB5DAC" w:rsidRPr="00910210" w:rsidTr="00AB5DAC">
        <w:tc>
          <w:tcPr>
            <w:tcW w:w="421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8646" w:type="dxa"/>
          </w:tcPr>
          <w:p w:rsidR="00CA5C36" w:rsidRPr="00910210" w:rsidRDefault="00CA5C36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Não. É compartilhada com outra(s) secretaria(s) não citada(s).</w:t>
            </w:r>
          </w:p>
        </w:tc>
      </w:tr>
    </w:tbl>
    <w:p w:rsidR="003709B5" w:rsidRPr="00910210" w:rsidRDefault="003709B5" w:rsidP="00CA5C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CNPJ do município</w:t>
      </w:r>
      <w:r w:rsidR="00CA5C36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r w:rsid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escreva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somente números)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:rsidR="00095E7F" w:rsidRPr="00910210" w:rsidRDefault="00095E7F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095E7F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CNPJ do Fundo Municipal de Assistência </w:t>
      </w:r>
      <w:r w:rsidRPr="00F61B87">
        <w:rPr>
          <w:rFonts w:eastAsia="Times New Roman" w:cstheme="minorHAnsi"/>
          <w:b/>
          <w:bCs/>
          <w:sz w:val="24"/>
          <w:szCs w:val="24"/>
          <w:lang w:eastAsia="pt-BR"/>
        </w:rPr>
        <w:t>Social 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r w:rsidR="009F116E">
        <w:rPr>
          <w:rFonts w:eastAsia="Times New Roman" w:cstheme="minorHAnsi"/>
          <w:bCs/>
          <w:i/>
          <w:sz w:val="24"/>
          <w:szCs w:val="24"/>
          <w:lang w:eastAsia="pt-BR"/>
        </w:rPr>
        <w:t>escreva</w:t>
      </w:r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somente números)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:rsidR="00095E7F" w:rsidRPr="00910210" w:rsidRDefault="00095E7F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095E7F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Nome completo do Gestor Municipal da Assistência Social</w:t>
      </w:r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(sem abreviatura)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="00095E7F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CA5C36" w:rsidRPr="00910210" w:rsidRDefault="00CA5C36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Contato telefônico do Gestor Municipal da Assistência </w:t>
      </w:r>
      <w:r w:rsidRPr="00F61B87">
        <w:rPr>
          <w:rFonts w:eastAsia="Times New Roman" w:cstheme="minorHAnsi"/>
          <w:b/>
          <w:bCs/>
          <w:sz w:val="24"/>
          <w:szCs w:val="24"/>
          <w:lang w:eastAsia="pt-BR"/>
        </w:rPr>
        <w:t>Social</w:t>
      </w:r>
      <w:r w:rsidR="00CA5C36" w:rsidRPr="00F61B8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com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DDD)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:rsidR="00CA5C36" w:rsidRPr="00910210" w:rsidRDefault="00CA5C36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095E7F" w:rsidRPr="00910210" w:rsidRDefault="003C103A" w:rsidP="00CA5C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Nome completo e Função do Técnico Responsável pelo preenchimento do Formulário para Habilitação ao Cofinanciamento Estadual 2024</w:t>
      </w:r>
      <w:r w:rsidR="00CA5C36" w:rsidRPr="00910210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9F116E">
        <w:rPr>
          <w:rFonts w:eastAsia="Times New Roman" w:cstheme="minorHAnsi"/>
          <w:i/>
          <w:sz w:val="24"/>
          <w:szCs w:val="24"/>
          <w:lang w:eastAsia="pt-BR"/>
        </w:rPr>
        <w:t>(</w:t>
      </w:r>
      <w:proofErr w:type="spellStart"/>
      <w:r w:rsidRPr="009F116E">
        <w:rPr>
          <w:rFonts w:eastAsia="Times New Roman" w:cstheme="minorHAnsi"/>
          <w:i/>
          <w:sz w:val="24"/>
          <w:szCs w:val="24"/>
          <w:lang w:eastAsia="pt-BR"/>
        </w:rPr>
        <w:t>Ex</w:t>
      </w:r>
      <w:proofErr w:type="spellEnd"/>
      <w:r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: Ana Souza - </w:t>
      </w:r>
      <w:r w:rsidR="00CA5C36" w:rsidRPr="009F116E">
        <w:rPr>
          <w:rFonts w:eastAsia="Times New Roman" w:cstheme="minorHAnsi"/>
          <w:i/>
          <w:sz w:val="24"/>
          <w:szCs w:val="24"/>
          <w:lang w:eastAsia="pt-BR"/>
        </w:rPr>
        <w:t>Assistente Social da gestão</w:t>
      </w:r>
      <w:r w:rsidRPr="009F116E">
        <w:rPr>
          <w:rFonts w:eastAsia="Times New Roman" w:cstheme="minorHAnsi"/>
          <w:i/>
          <w:sz w:val="24"/>
          <w:szCs w:val="24"/>
          <w:lang w:eastAsia="pt-BR"/>
        </w:rPr>
        <w:t>)</w:t>
      </w:r>
      <w:r w:rsidR="00F0418E" w:rsidRPr="009F116E">
        <w:rPr>
          <w:rFonts w:eastAsia="Times New Roman" w:cstheme="minorHAnsi"/>
          <w:i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</w:tbl>
    <w:p w:rsidR="00CA5C36" w:rsidRPr="00910210" w:rsidRDefault="00CA5C36" w:rsidP="00CA5C3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:rsidR="00CA5C36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 xml:space="preserve">Contato telefônico de referência para assuntos relacionados ao Cofinanciamento Estadual 2024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com </w:t>
      </w:r>
      <w:r w:rsidR="00CA5C36" w:rsidRPr="009F116E">
        <w:rPr>
          <w:rFonts w:eastAsia="Times New Roman" w:cstheme="minorHAnsi"/>
          <w:bCs/>
          <w:i/>
          <w:sz w:val="24"/>
          <w:szCs w:val="24"/>
          <w:lang w:eastAsia="pt-BR"/>
        </w:rPr>
        <w:t>DDD)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B23A4" w:rsidRDefault="008B23A4" w:rsidP="00CA5C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E-mail de referência para assuntos relacionados ao Cofinanciamento Estadual 2024 </w:t>
      </w:r>
      <w:r w:rsidRPr="009F116E">
        <w:rPr>
          <w:rFonts w:eastAsia="Times New Roman" w:cstheme="minorHAnsi"/>
          <w:bCs/>
          <w:i/>
          <w:sz w:val="24"/>
          <w:szCs w:val="24"/>
          <w:lang w:eastAsia="pt-BR"/>
        </w:rPr>
        <w:t>(informar e-mail institucional)</w:t>
      </w:r>
      <w:r w:rsidR="00F0418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5DAC" w:rsidRPr="00910210" w:rsidTr="00AB5DAC">
        <w:tc>
          <w:tcPr>
            <w:tcW w:w="9060" w:type="dxa"/>
          </w:tcPr>
          <w:p w:rsidR="00CA5C36" w:rsidRPr="00910210" w:rsidRDefault="00CA5C36" w:rsidP="00CA5C3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CA5C36" w:rsidRPr="00910210" w:rsidRDefault="00CA5C36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3709B5" w:rsidP="00CA5C3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10210">
        <w:rPr>
          <w:rFonts w:cstheme="minorHAnsi"/>
          <w:b/>
          <w:sz w:val="28"/>
          <w:szCs w:val="28"/>
          <w:u w:val="single"/>
        </w:rPr>
        <w:t>II</w:t>
      </w:r>
      <w:r w:rsidR="00CA5C36" w:rsidRPr="00910210">
        <w:rPr>
          <w:rFonts w:cstheme="minorHAnsi"/>
          <w:b/>
          <w:sz w:val="28"/>
          <w:szCs w:val="28"/>
          <w:u w:val="single"/>
        </w:rPr>
        <w:t>.</w:t>
      </w:r>
      <w:r w:rsidRPr="00910210">
        <w:rPr>
          <w:rFonts w:cstheme="minorHAnsi"/>
          <w:b/>
          <w:sz w:val="28"/>
          <w:szCs w:val="28"/>
          <w:u w:val="single"/>
        </w:rPr>
        <w:t xml:space="preserve"> INFORMAÇÕES PARA HABILITAÇÃO</w:t>
      </w:r>
    </w:p>
    <w:p w:rsidR="003709B5" w:rsidRPr="00910210" w:rsidRDefault="003709B5" w:rsidP="00CA5C3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104F2" w:rsidRPr="00910210" w:rsidRDefault="005104F2" w:rsidP="005104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O município possui Conselho de Assistência Social, de composição paritária entre governo e sociedade civil</w:t>
      </w:r>
      <w:r w:rsidR="009F116E">
        <w:rPr>
          <w:rFonts w:eastAsia="Times New Roman" w:cstheme="minorHAnsi"/>
          <w:b/>
          <w:sz w:val="24"/>
          <w:szCs w:val="24"/>
          <w:lang w:eastAsia="pt-BR"/>
        </w:rPr>
        <w:t>?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(</w:t>
      </w:r>
      <w:proofErr w:type="gramStart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>marque</w:t>
      </w:r>
      <w:proofErr w:type="gramEnd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="009F116E">
        <w:rPr>
          <w:rFonts w:eastAsia="Times New Roman" w:cstheme="minorHAnsi"/>
          <w:i/>
          <w:sz w:val="24"/>
          <w:szCs w:val="24"/>
          <w:lang w:eastAsia="pt-BR"/>
        </w:rPr>
        <w:t>X em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somente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  <w:tc>
          <w:tcPr>
            <w:tcW w:w="427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</w:tr>
    </w:tbl>
    <w:p w:rsidR="005104F2" w:rsidRPr="00910210" w:rsidRDefault="005104F2" w:rsidP="005104F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5104F2" w:rsidRPr="00910210" w:rsidRDefault="005104F2" w:rsidP="005104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O município possui Fundo de Assistência Social, com orientação e controle do Conselhos Municipal de Assistência Social</w:t>
      </w:r>
      <w:r w:rsidR="009F116E">
        <w:rPr>
          <w:rFonts w:eastAsia="Times New Roman" w:cstheme="minorHAnsi"/>
          <w:b/>
          <w:sz w:val="24"/>
          <w:szCs w:val="24"/>
          <w:lang w:eastAsia="pt-BR"/>
        </w:rPr>
        <w:t>?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(</w:t>
      </w:r>
      <w:proofErr w:type="gramStart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>marque</w:t>
      </w:r>
      <w:proofErr w:type="gramEnd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="009F116E">
        <w:rPr>
          <w:rFonts w:eastAsia="Times New Roman" w:cstheme="minorHAnsi"/>
          <w:i/>
          <w:sz w:val="24"/>
          <w:szCs w:val="24"/>
          <w:lang w:eastAsia="pt-BR"/>
        </w:rPr>
        <w:t>X em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somente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  <w:tc>
          <w:tcPr>
            <w:tcW w:w="427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</w:tr>
    </w:tbl>
    <w:p w:rsidR="005104F2" w:rsidRPr="00910210" w:rsidRDefault="005104F2" w:rsidP="005104F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  </w:t>
      </w:r>
    </w:p>
    <w:p w:rsidR="005104F2" w:rsidRPr="009F116E" w:rsidRDefault="005104F2" w:rsidP="009F11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  <w:sectPr w:rsidR="005104F2" w:rsidRPr="009F116E" w:rsidSect="00910210">
          <w:headerReference w:type="default" r:id="rId7"/>
          <w:type w:val="continuous"/>
          <w:pgSz w:w="11906" w:h="16838"/>
          <w:pgMar w:top="1418" w:right="1418" w:bottom="1418" w:left="1418" w:header="5" w:footer="709" w:gutter="0"/>
          <w:cols w:space="708"/>
          <w:docGrid w:linePitch="360"/>
        </w:sect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O município possui Plano de Assistência Social – PAS, aprovado pelo Conselho Municipal de Assistência Social</w:t>
      </w:r>
      <w:r w:rsidR="009F116E">
        <w:rPr>
          <w:rFonts w:eastAsia="Times New Roman" w:cstheme="minorHAnsi"/>
          <w:b/>
          <w:sz w:val="24"/>
          <w:szCs w:val="24"/>
          <w:lang w:eastAsia="pt-BR"/>
        </w:rPr>
        <w:t>?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((marque </w:t>
      </w:r>
      <w:r w:rsidR="009F116E">
        <w:rPr>
          <w:rFonts w:eastAsia="Times New Roman" w:cstheme="minorHAnsi"/>
          <w:i/>
          <w:sz w:val="24"/>
          <w:szCs w:val="24"/>
          <w:lang w:eastAsia="pt-BR"/>
        </w:rPr>
        <w:t>X em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somente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5104F2" w:rsidRPr="00910210" w:rsidRDefault="005104F2" w:rsidP="005104F2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5104F2" w:rsidRPr="00910210" w:rsidRDefault="005104F2" w:rsidP="005104F2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  <w:tc>
          <w:tcPr>
            <w:tcW w:w="427" w:type="dxa"/>
          </w:tcPr>
          <w:p w:rsidR="005104F2" w:rsidRPr="00910210" w:rsidRDefault="005104F2" w:rsidP="005104F2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5104F2" w:rsidRPr="00910210" w:rsidRDefault="005104F2" w:rsidP="005104F2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</w:tr>
    </w:tbl>
    <w:p w:rsidR="00B32835" w:rsidRPr="00910210" w:rsidRDefault="00B32835" w:rsidP="005104F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O município possui Lei do SUAS</w:t>
      </w:r>
      <w:r w:rsidR="009F116E">
        <w:rPr>
          <w:rFonts w:eastAsia="Times New Roman" w:cstheme="minorHAnsi"/>
          <w:b/>
          <w:bCs/>
          <w:sz w:val="24"/>
          <w:szCs w:val="24"/>
          <w:lang w:eastAsia="pt-BR"/>
        </w:rPr>
        <w:t>?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(</w:t>
      </w:r>
      <w:proofErr w:type="gramStart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>marque</w:t>
      </w:r>
      <w:proofErr w:type="gramEnd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="009F116E">
        <w:rPr>
          <w:rFonts w:eastAsia="Times New Roman" w:cstheme="minorHAnsi"/>
          <w:i/>
          <w:sz w:val="24"/>
          <w:szCs w:val="24"/>
          <w:lang w:eastAsia="pt-BR"/>
        </w:rPr>
        <w:t>X em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somente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2410"/>
        <w:gridCol w:w="425"/>
        <w:gridCol w:w="3395"/>
      </w:tblGrid>
      <w:tr w:rsidR="00AB5DAC" w:rsidRPr="00910210" w:rsidTr="00AB5DAC">
        <w:tc>
          <w:tcPr>
            <w:tcW w:w="421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  <w:tc>
          <w:tcPr>
            <w:tcW w:w="425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425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395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Lei em processo de elaboração</w:t>
            </w:r>
            <w:r w:rsidR="00F61B87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</w:tbl>
    <w:p w:rsidR="005104F2" w:rsidRPr="00910210" w:rsidRDefault="005104F2" w:rsidP="005104F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  <w:sectPr w:rsidR="005104F2" w:rsidRPr="00910210" w:rsidSect="005F72A4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5104F2" w:rsidRPr="00910210" w:rsidRDefault="005104F2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município possui técnico de referência e/ou setor de Vigilância </w:t>
      </w:r>
      <w:proofErr w:type="spellStart"/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Socioassistencial</w:t>
      </w:r>
      <w:proofErr w:type="spellEnd"/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?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(</w:t>
      </w:r>
      <w:proofErr w:type="gramStart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>marque</w:t>
      </w:r>
      <w:proofErr w:type="gramEnd"/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="009F116E">
        <w:rPr>
          <w:rFonts w:eastAsia="Times New Roman" w:cstheme="minorHAnsi"/>
          <w:i/>
          <w:sz w:val="24"/>
          <w:szCs w:val="24"/>
          <w:lang w:eastAsia="pt-BR"/>
        </w:rPr>
        <w:t>X em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somente uma opção)</w:t>
      </w:r>
      <w:r w:rsidR="009F116E" w:rsidRPr="009F116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9F116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  <w:tc>
          <w:tcPr>
            <w:tcW w:w="427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5104F2" w:rsidRPr="00910210" w:rsidRDefault="005104F2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</w:tr>
    </w:tbl>
    <w:p w:rsidR="005104F2" w:rsidRPr="00910210" w:rsidRDefault="005104F2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Definição percentual para destinação dos recursos para o </w:t>
      </w:r>
      <w:proofErr w:type="spellStart"/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Cofinanciamento</w:t>
      </w:r>
      <w:proofErr w:type="spellEnd"/>
      <w:r w:rsidR="009F116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Estadual 2024, 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exceto para Benefícios Eventuais</w:t>
      </w:r>
      <w:r w:rsidR="009F116E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(marque </w:t>
      </w:r>
      <w:r w:rsidR="009F116E">
        <w:rPr>
          <w:rFonts w:eastAsia="Times New Roman" w:cstheme="minorHAnsi"/>
          <w:i/>
          <w:sz w:val="24"/>
          <w:szCs w:val="24"/>
          <w:lang w:eastAsia="pt-BR"/>
        </w:rPr>
        <w:t>X em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 xml:space="preserve"> somente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421" w:type="dxa"/>
          </w:tcPr>
          <w:p w:rsidR="005104F2" w:rsidRPr="00910210" w:rsidRDefault="005104F2" w:rsidP="00CA5C36">
            <w:pPr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5104F2" w:rsidRPr="00910210" w:rsidRDefault="005104F2" w:rsidP="00CA5C36">
            <w:pPr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50% para custeio e 50% para investimento.</w:t>
            </w:r>
          </w:p>
        </w:tc>
      </w:tr>
      <w:tr w:rsidR="00AB5DAC" w:rsidRPr="00910210" w:rsidTr="00AB5DAC">
        <w:tc>
          <w:tcPr>
            <w:tcW w:w="421" w:type="dxa"/>
          </w:tcPr>
          <w:p w:rsidR="005104F2" w:rsidRPr="00910210" w:rsidRDefault="005104F2" w:rsidP="00CA5C36">
            <w:pPr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5104F2" w:rsidRPr="00910210" w:rsidRDefault="005104F2" w:rsidP="00CA5C36">
            <w:pPr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70% para custeio e 30% para investimento.</w:t>
            </w:r>
          </w:p>
        </w:tc>
      </w:tr>
      <w:tr w:rsidR="00AB5DAC" w:rsidRPr="00910210" w:rsidTr="00AB5DAC">
        <w:tc>
          <w:tcPr>
            <w:tcW w:w="421" w:type="dxa"/>
          </w:tcPr>
          <w:p w:rsidR="005104F2" w:rsidRPr="00910210" w:rsidRDefault="005104F2" w:rsidP="00CA5C36">
            <w:pPr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5104F2" w:rsidRPr="00910210" w:rsidRDefault="005104F2" w:rsidP="00CA5C36">
            <w:pPr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100% para custeio.</w:t>
            </w:r>
          </w:p>
        </w:tc>
      </w:tr>
    </w:tbl>
    <w:p w:rsidR="005104F2" w:rsidRPr="00910210" w:rsidRDefault="005104F2" w:rsidP="00CA5C36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  <w:lang w:eastAsia="pt-BR"/>
        </w:rPr>
      </w:pPr>
    </w:p>
    <w:p w:rsidR="004340DF" w:rsidRPr="00910210" w:rsidRDefault="004340DF" w:rsidP="005104F2">
      <w:pPr>
        <w:pStyle w:val="PargrafodaLista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5104F2" w:rsidRPr="00910210" w:rsidRDefault="005104F2" w:rsidP="005104F2">
      <w:pPr>
        <w:pStyle w:val="PargrafodaLista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  <w:sectPr w:rsidR="005104F2" w:rsidRPr="00910210" w:rsidSect="005F72A4">
          <w:type w:val="continuous"/>
          <w:pgSz w:w="11906" w:h="16838"/>
          <w:pgMar w:top="1418" w:right="1418" w:bottom="1418" w:left="1418" w:header="5" w:footer="709" w:gutter="0"/>
          <w:cols w:space="708"/>
          <w:docGrid w:linePitch="360"/>
        </w:sectPr>
      </w:pPr>
    </w:p>
    <w:p w:rsidR="00B32835" w:rsidRDefault="00B32835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910210" w:rsidRDefault="00910210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910210" w:rsidRDefault="00910210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095E7F" w:rsidRPr="00910210" w:rsidRDefault="00095E7F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  <w:r w:rsidRPr="00910210"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  <w:lastRenderedPageBreak/>
        <w:t>III - PROTEÇÃO SOCIAL BÁSICA</w:t>
      </w:r>
    </w:p>
    <w:p w:rsidR="00095E7F" w:rsidRPr="00910210" w:rsidRDefault="00095E7F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u w:val="single"/>
          <w:lang w:eastAsia="pt-BR"/>
        </w:rPr>
      </w:pPr>
    </w:p>
    <w:p w:rsidR="003C103A" w:rsidRPr="00910210" w:rsidRDefault="003C103A" w:rsidP="005104F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DEFINIÇÃO DA PROTEÇÃO SOCIAL BÁSICA, CONFORME A LEI ORGÂNICA DA ASSISTÊNCIA SOCIAL (LOAS, Art. 6º, 1993): </w:t>
      </w:r>
      <w:r w:rsidRPr="00910210">
        <w:rPr>
          <w:rFonts w:eastAsia="Times New Roman" w:cstheme="minorHAnsi"/>
          <w:sz w:val="24"/>
          <w:szCs w:val="24"/>
          <w:lang w:eastAsia="pt-BR"/>
        </w:rPr>
        <w:t>Conjunto de serviços, programas, projetos e benefícios da assistência social que visa a prevenir situações de vulnerabilidade e risco social por meio do desenvolvimento de potencialidades e aquisições e do fortalecimento de vínculos familiares e comunitários.</w:t>
      </w:r>
    </w:p>
    <w:p w:rsidR="004978EB" w:rsidRPr="00910210" w:rsidRDefault="004978EB" w:rsidP="005104F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pt-BR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9060" w:type="dxa"/>
            <w:gridSpan w:val="2"/>
            <w:shd w:val="clear" w:color="auto" w:fill="F2F2F2" w:themeFill="background1" w:themeFillShade="F2"/>
          </w:tcPr>
          <w:p w:rsidR="004978EB" w:rsidRPr="00F61B87" w:rsidRDefault="004978EB" w:rsidP="004978EB">
            <w:pPr>
              <w:jc w:val="center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F61B87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Ac</w:t>
            </w:r>
            <w:r w:rsidR="00F61B87" w:rsidRPr="00F61B87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eite Cofinanciamento Estadual </w:t>
            </w:r>
            <w:r w:rsidRPr="00F61B87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Proteção Social Básica</w:t>
            </w:r>
            <w:r w:rsidR="00B02CD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:</w:t>
            </w:r>
            <w:r w:rsidR="008B23A4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(marque com X</w:t>
            </w:r>
            <w:r w:rsidR="009F116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uma opção</w:t>
            </w:r>
            <w:r w:rsidR="008B23A4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)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4978EB" w:rsidRPr="00910210" w:rsidRDefault="004978EB" w:rsidP="004978E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4978EB" w:rsidRPr="00910210" w:rsidRDefault="004978EB" w:rsidP="004978E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O Município formaliza o aceite ao Cofinanciamento Estadual 2024 para a Proteção Social Básica.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4978EB" w:rsidRPr="00910210" w:rsidRDefault="004978EB" w:rsidP="004978E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4978EB" w:rsidRPr="00910210" w:rsidRDefault="004978EB" w:rsidP="004978E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O município não possui interesse no Cofinanciamento Estadual 2024 para a Proteção Social Básica.</w:t>
            </w:r>
          </w:p>
        </w:tc>
      </w:tr>
    </w:tbl>
    <w:p w:rsidR="005104F2" w:rsidRPr="00910210" w:rsidRDefault="005104F2" w:rsidP="004978E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553E82" w:rsidRDefault="004978EB" w:rsidP="00553E82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CONFIRMAÇÃO DE DADOS BANCÁRIOS</w:t>
      </w:r>
      <w:r w:rsidR="00553E82" w:rsidRPr="00910210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="00553E82"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O repasse de recursos para Proteção Social Básica ocorrerá em conta bancária única para custeio e investimento. </w:t>
      </w:r>
    </w:p>
    <w:p w:rsidR="00F61B87" w:rsidRPr="00910210" w:rsidRDefault="00F61B87" w:rsidP="00553E82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78EB" w:rsidRPr="009F116E" w:rsidRDefault="004978EB" w:rsidP="009F116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Cs/>
          <w:sz w:val="24"/>
          <w:szCs w:val="24"/>
          <w:lang w:eastAsia="pt-BR"/>
        </w:rPr>
        <w:t>O município manterá para o Cofinanciamento Estadual 2024 a</w:t>
      </w:r>
      <w:r w:rsidR="00553E82"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mesma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conta bancária para Proteção Social Básica</w:t>
      </w:r>
      <w:r w:rsidR="00553E82"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que foi utilizada no Cofinanciamento Estadual 2023,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553E82" w:rsidRPr="00910210">
        <w:rPr>
          <w:rFonts w:eastAsia="Times New Roman" w:cstheme="minorHAnsi"/>
          <w:bCs/>
          <w:sz w:val="24"/>
          <w:szCs w:val="24"/>
          <w:lang w:eastAsia="pt-BR"/>
        </w:rPr>
        <w:t>conforme consta no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F61B87">
        <w:rPr>
          <w:rFonts w:eastAsia="Times New Roman" w:cstheme="minorHAnsi"/>
          <w:b/>
          <w:bCs/>
          <w:sz w:val="24"/>
          <w:szCs w:val="24"/>
          <w:lang w:eastAsia="pt-BR"/>
        </w:rPr>
        <w:t>Anexo II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>?</w:t>
      </w:r>
      <w:r w:rsidR="009F116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proofErr w:type="gramStart"/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X em somente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421" w:type="dxa"/>
          </w:tcPr>
          <w:p w:rsidR="004978EB" w:rsidRPr="00910210" w:rsidRDefault="004978EB" w:rsidP="004978E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4978EB" w:rsidRPr="00910210" w:rsidRDefault="004978EB" w:rsidP="004978EB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Sim. Para a Proteção Social Básica será utilizado no Cofinanciamento Estadual 2024 a mesma conta bancária que foi utilizada no Cofinanciamento Estadual 2023</w:t>
            </w:r>
            <w:r w:rsidR="00553E82"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, que consta no Anexo II</w:t>
            </w: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AB5DAC" w:rsidRPr="00910210" w:rsidTr="00AB5DAC">
        <w:tc>
          <w:tcPr>
            <w:tcW w:w="421" w:type="dxa"/>
          </w:tcPr>
          <w:p w:rsidR="004978EB" w:rsidRPr="00910210" w:rsidRDefault="004978EB" w:rsidP="004978E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4978EB" w:rsidRPr="00910210" w:rsidRDefault="004978EB" w:rsidP="004978E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Não. Precisamos informar nova conta bancária</w:t>
            </w:r>
            <w:r w:rsidR="00553E82"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única</w:t>
            </w: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para a Proteção Social Básica no Cofinanciamento Estadual 2024.</w:t>
            </w:r>
            <w:r w:rsidRPr="00910210">
              <w:rPr>
                <w:rFonts w:eastAsia="Times New Roman" w:cstheme="minorHAnsi"/>
                <w:bCs/>
                <w:i/>
                <w:sz w:val="24"/>
                <w:szCs w:val="24"/>
                <w:lang w:eastAsia="pt-BR"/>
              </w:rPr>
              <w:t xml:space="preserve"> Nesse caso, informe a agência e conta corrente abaixo.</w:t>
            </w:r>
          </w:p>
        </w:tc>
      </w:tr>
      <w:tr w:rsidR="00AB5DAC" w:rsidRPr="00910210" w:rsidTr="00AB5DAC">
        <w:tc>
          <w:tcPr>
            <w:tcW w:w="9060" w:type="dxa"/>
            <w:gridSpan w:val="2"/>
          </w:tcPr>
          <w:p w:rsidR="004978EB" w:rsidRPr="009F116E" w:rsidRDefault="004978EB" w:rsidP="004978E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9F116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Agência:         Conta Corrente:</w:t>
            </w:r>
          </w:p>
        </w:tc>
      </w:tr>
    </w:tbl>
    <w:p w:rsidR="004978EB" w:rsidRPr="00910210" w:rsidRDefault="004978EB" w:rsidP="004978E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553E82" w:rsidRPr="009F116E" w:rsidRDefault="003C103A" w:rsidP="009F116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Quantos CRAS o município possui?</w:t>
      </w:r>
      <w:r w:rsidR="007E2D88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proofErr w:type="gramStart"/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9F116E" w:rsidRPr="009F116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X em somente uma opção)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8"/>
        <w:gridCol w:w="1083"/>
        <w:gridCol w:w="328"/>
        <w:gridCol w:w="1091"/>
        <w:gridCol w:w="284"/>
        <w:gridCol w:w="1134"/>
        <w:gridCol w:w="425"/>
        <w:gridCol w:w="1276"/>
        <w:gridCol w:w="425"/>
        <w:gridCol w:w="1134"/>
        <w:gridCol w:w="425"/>
        <w:gridCol w:w="1134"/>
      </w:tblGrid>
      <w:tr w:rsidR="00AB5DAC" w:rsidRPr="00910210" w:rsidTr="00895009">
        <w:tc>
          <w:tcPr>
            <w:tcW w:w="328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/>
                <w:bCs/>
                <w:szCs w:val="24"/>
                <w:lang w:eastAsia="pt-BR"/>
              </w:rPr>
            </w:pPr>
          </w:p>
        </w:tc>
        <w:tc>
          <w:tcPr>
            <w:tcW w:w="1083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01 (um)</w:t>
            </w:r>
          </w:p>
        </w:tc>
        <w:tc>
          <w:tcPr>
            <w:tcW w:w="328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091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02 (dois)</w:t>
            </w:r>
          </w:p>
        </w:tc>
        <w:tc>
          <w:tcPr>
            <w:tcW w:w="28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03 (três)</w:t>
            </w:r>
          </w:p>
        </w:tc>
        <w:tc>
          <w:tcPr>
            <w:tcW w:w="425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04 (quatro)</w:t>
            </w:r>
          </w:p>
        </w:tc>
        <w:tc>
          <w:tcPr>
            <w:tcW w:w="425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05 (cinco)</w:t>
            </w:r>
          </w:p>
        </w:tc>
        <w:tc>
          <w:tcPr>
            <w:tcW w:w="425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06 (seis)</w:t>
            </w:r>
          </w:p>
        </w:tc>
      </w:tr>
      <w:tr w:rsidR="00AB5DAC" w:rsidRPr="00910210" w:rsidTr="00895009">
        <w:tc>
          <w:tcPr>
            <w:tcW w:w="328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/>
                <w:bCs/>
                <w:szCs w:val="24"/>
                <w:lang w:eastAsia="pt-BR"/>
              </w:rPr>
            </w:pPr>
          </w:p>
        </w:tc>
        <w:tc>
          <w:tcPr>
            <w:tcW w:w="1083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07 (sete)</w:t>
            </w:r>
          </w:p>
        </w:tc>
        <w:tc>
          <w:tcPr>
            <w:tcW w:w="328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091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08 (oito)</w:t>
            </w:r>
          </w:p>
        </w:tc>
        <w:tc>
          <w:tcPr>
            <w:tcW w:w="28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553E82" w:rsidRPr="00895009" w:rsidRDefault="00553E82" w:rsidP="00F61B87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 xml:space="preserve">09 </w:t>
            </w:r>
            <w:r w:rsidR="00F61B87" w:rsidRPr="00895009">
              <w:rPr>
                <w:rFonts w:eastAsia="Times New Roman" w:cstheme="minorHAnsi"/>
                <w:bCs/>
                <w:szCs w:val="24"/>
                <w:lang w:eastAsia="pt-BR"/>
              </w:rPr>
              <w:t>(</w:t>
            </w: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nove)</w:t>
            </w:r>
          </w:p>
        </w:tc>
        <w:tc>
          <w:tcPr>
            <w:tcW w:w="425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10 (dez)</w:t>
            </w:r>
          </w:p>
        </w:tc>
        <w:tc>
          <w:tcPr>
            <w:tcW w:w="425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11 (onze)</w:t>
            </w:r>
          </w:p>
        </w:tc>
        <w:tc>
          <w:tcPr>
            <w:tcW w:w="425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553E82" w:rsidRPr="00895009" w:rsidRDefault="00553E82" w:rsidP="00CA5C36">
            <w:pPr>
              <w:rPr>
                <w:rFonts w:eastAsia="Times New Roman" w:cstheme="minorHAnsi"/>
                <w:bCs/>
                <w:szCs w:val="24"/>
                <w:lang w:eastAsia="pt-BR"/>
              </w:rPr>
            </w:pPr>
            <w:r w:rsidRPr="00895009">
              <w:rPr>
                <w:rFonts w:eastAsia="Times New Roman" w:cstheme="minorHAnsi"/>
                <w:bCs/>
                <w:szCs w:val="24"/>
                <w:lang w:eastAsia="pt-BR"/>
              </w:rPr>
              <w:t>12 (doze)</w:t>
            </w:r>
          </w:p>
        </w:tc>
      </w:tr>
    </w:tbl>
    <w:p w:rsidR="00553E82" w:rsidRPr="00910210" w:rsidRDefault="00553E82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F61B87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F61B8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Quais Serviços de Proteção Social Básica o município oferece? </w:t>
      </w:r>
      <w:r w:rsidRPr="009F116E">
        <w:rPr>
          <w:rFonts w:eastAsia="Times New Roman" w:cstheme="minorHAnsi"/>
          <w:bCs/>
          <w:i/>
          <w:sz w:val="24"/>
          <w:szCs w:val="24"/>
          <w:lang w:eastAsia="pt-BR"/>
        </w:rPr>
        <w:t>(MARQUE ZERO SE O MUNICÍPIO NÃO EXECUTA O SERVIÇO E UM SE O MUNICÍPIO EXECUTA O SERVIÇO).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AB5DAC" w:rsidRPr="00910210" w:rsidTr="00AB5DAC">
        <w:tc>
          <w:tcPr>
            <w:tcW w:w="7083" w:type="dxa"/>
          </w:tcPr>
          <w:p w:rsidR="00553E82" w:rsidRPr="00910210" w:rsidRDefault="004D1BDF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Serviços</w:t>
            </w:r>
          </w:p>
        </w:tc>
        <w:tc>
          <w:tcPr>
            <w:tcW w:w="992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 (0)</w:t>
            </w:r>
          </w:p>
        </w:tc>
        <w:tc>
          <w:tcPr>
            <w:tcW w:w="985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 (1)</w:t>
            </w:r>
          </w:p>
        </w:tc>
      </w:tr>
      <w:tr w:rsidR="00AB5DAC" w:rsidRPr="00910210" w:rsidTr="00AB5DAC">
        <w:tc>
          <w:tcPr>
            <w:tcW w:w="7083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PAIF - Proteção e Atendimento Integral à Família</w:t>
            </w:r>
          </w:p>
        </w:tc>
        <w:tc>
          <w:tcPr>
            <w:tcW w:w="992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553E82" w:rsidRPr="00910210" w:rsidRDefault="003651EE" w:rsidP="00553E82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651EE">
              <w:rPr>
                <w:rFonts w:eastAsia="Times New Roman" w:cstheme="minorHAnsi"/>
                <w:sz w:val="24"/>
                <w:szCs w:val="24"/>
                <w:lang w:eastAsia="pt-BR"/>
              </w:rPr>
              <w:t>SCFV - Serviço de Convivência e Fortalecimento de Vínculos (Crianças e Adolescentes) oferecido em equipamento municipal.</w:t>
            </w:r>
          </w:p>
        </w:tc>
        <w:tc>
          <w:tcPr>
            <w:tcW w:w="992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553E82" w:rsidRPr="00910210" w:rsidRDefault="003651EE" w:rsidP="00553E82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651EE">
              <w:rPr>
                <w:rFonts w:eastAsia="Times New Roman" w:cstheme="minorHAnsi"/>
                <w:sz w:val="24"/>
                <w:szCs w:val="24"/>
                <w:lang w:eastAsia="pt-BR"/>
              </w:rPr>
              <w:t>SCFV - Serviço de Convivência e Fortalecimento de Vínculos (Adultos) oferecido em equipamento municipal.</w:t>
            </w:r>
          </w:p>
        </w:tc>
        <w:tc>
          <w:tcPr>
            <w:tcW w:w="992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4D1BDF" w:rsidRPr="00910210" w:rsidRDefault="003651EE" w:rsidP="004D1BDF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651EE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SCFV - Serviço de Convivência e Fortalecimento de Vínculos (Idosos) oferecido em equipamento municipal.</w:t>
            </w:r>
          </w:p>
        </w:tc>
        <w:tc>
          <w:tcPr>
            <w:tcW w:w="992" w:type="dxa"/>
          </w:tcPr>
          <w:p w:rsidR="004D1BDF" w:rsidRPr="00910210" w:rsidRDefault="004D1BDF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4D1BDF" w:rsidRPr="00910210" w:rsidRDefault="004D1BDF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553E82" w:rsidRPr="00910210" w:rsidRDefault="003651EE" w:rsidP="004D1BDF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651E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Serviço de Proteção Social Básica no Domicílio para Pessoas com </w:t>
            </w:r>
            <w:r w:rsidR="008B23A4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Deficiência e Idosas - </w:t>
            </w:r>
            <w:r w:rsidR="008B23A4" w:rsidRPr="003651EE">
              <w:rPr>
                <w:rFonts w:eastAsia="Times New Roman" w:cstheme="minorHAnsi"/>
                <w:sz w:val="24"/>
                <w:szCs w:val="24"/>
                <w:lang w:eastAsia="pt-BR"/>
              </w:rPr>
              <w:t>oferecido em equipamento municipal.</w:t>
            </w:r>
          </w:p>
        </w:tc>
        <w:tc>
          <w:tcPr>
            <w:tcW w:w="992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553E82" w:rsidRPr="00910210" w:rsidRDefault="00553E82" w:rsidP="00CA5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3C103A" w:rsidRPr="00910210" w:rsidRDefault="003C103A" w:rsidP="00CA5C36">
      <w:pPr>
        <w:spacing w:after="0" w:line="240" w:lineRule="auto"/>
        <w:jc w:val="center"/>
        <w:textAlignment w:val="center"/>
        <w:rPr>
          <w:rFonts w:eastAsia="Times New Roman" w:cstheme="minorHAnsi"/>
          <w:sz w:val="24"/>
          <w:szCs w:val="24"/>
          <w:lang w:eastAsia="pt-BR"/>
        </w:rPr>
      </w:pPr>
    </w:p>
    <w:p w:rsidR="003C103A" w:rsidRPr="009F116E" w:rsidRDefault="003C103A" w:rsidP="009F116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PLANO DE APLICAÇÃO - </w:t>
      </w:r>
      <w:r w:rsidR="00B32835" w:rsidRPr="00910210">
        <w:rPr>
          <w:rFonts w:eastAsia="Times New Roman" w:cstheme="minorHAnsi"/>
          <w:sz w:val="24"/>
          <w:szCs w:val="24"/>
          <w:lang w:eastAsia="pt-BR"/>
        </w:rPr>
        <w:t xml:space="preserve">O recurso previsto para </w:t>
      </w:r>
      <w:r w:rsidRPr="00910210">
        <w:rPr>
          <w:rFonts w:eastAsia="Times New Roman" w:cstheme="minorHAnsi"/>
          <w:sz w:val="24"/>
          <w:szCs w:val="24"/>
          <w:lang w:eastAsia="pt-BR"/>
        </w:rPr>
        <w:t>Proteção Social Básica 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CUSTEIO</w:t>
      </w:r>
      <w:r w:rsidRPr="00910210">
        <w:rPr>
          <w:rFonts w:eastAsia="Times New Roman" w:cstheme="minorHAnsi"/>
          <w:sz w:val="24"/>
          <w:szCs w:val="24"/>
          <w:lang w:eastAsia="pt-BR"/>
        </w:rPr>
        <w:t> será aplicado em:</w:t>
      </w:r>
      <w:r w:rsidR="009F116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>(marque X em uma ou mais opções)</w:t>
      </w:r>
    </w:p>
    <w:p w:rsidR="007E2D88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Aquisição de materiais de expediente, de consumo</w:t>
      </w:r>
      <w:r w:rsidR="008B23A4">
        <w:rPr>
          <w:rFonts w:eastAsia="Times New Roman" w:cstheme="minorHAnsi"/>
          <w:sz w:val="24"/>
          <w:szCs w:val="24"/>
          <w:lang w:eastAsia="pt-BR"/>
        </w:rPr>
        <w:t>, lúdicos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e pedagógicos necessários à oferta dos Ser</w:t>
      </w:r>
      <w:r w:rsidR="003651EE">
        <w:rPr>
          <w:rFonts w:eastAsia="Times New Roman" w:cstheme="minorHAnsi"/>
          <w:sz w:val="24"/>
          <w:szCs w:val="24"/>
          <w:lang w:eastAsia="pt-BR"/>
        </w:rPr>
        <w:t>viços da Proteção Social Básica.</w:t>
      </w:r>
    </w:p>
    <w:p w:rsidR="007E2D88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Aquisição de produtos de limpeza, higiene e EPI necessários à oferta dos Ser</w:t>
      </w:r>
      <w:r w:rsidR="003651EE">
        <w:rPr>
          <w:rFonts w:eastAsia="Times New Roman" w:cstheme="minorHAnsi"/>
          <w:sz w:val="24"/>
          <w:szCs w:val="24"/>
          <w:lang w:eastAsia="pt-BR"/>
        </w:rPr>
        <w:t>viços da Proteção Social Básica.</w:t>
      </w:r>
    </w:p>
    <w:p w:rsidR="007E2D88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Despesas para realização de grupos, enco</w:t>
      </w:r>
      <w:r w:rsidR="008B23A4">
        <w:rPr>
          <w:rFonts w:eastAsia="Times New Roman" w:cstheme="minorHAnsi"/>
          <w:sz w:val="24"/>
          <w:szCs w:val="24"/>
          <w:lang w:eastAsia="pt-BR"/>
        </w:rPr>
        <w:t xml:space="preserve">ntros, capacitações, palestras, oficinas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e eventos comunitários (locação de materiais e espaço físico,</w:t>
      </w:r>
      <w:r w:rsidR="008B23A4">
        <w:rPr>
          <w:rFonts w:eastAsia="Times New Roman" w:cstheme="minorHAnsi"/>
          <w:sz w:val="24"/>
          <w:szCs w:val="24"/>
          <w:lang w:eastAsia="pt-BR"/>
        </w:rPr>
        <w:t xml:space="preserve"> lanche,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="007E2D88" w:rsidRPr="00910210">
        <w:rPr>
          <w:rFonts w:eastAsia="Times New Roman" w:cstheme="minorHAnsi"/>
          <w:sz w:val="24"/>
          <w:szCs w:val="24"/>
          <w:lang w:eastAsia="pt-BR"/>
        </w:rPr>
        <w:t>coffee</w:t>
      </w:r>
      <w:proofErr w:type="spellEnd"/>
      <w:r w:rsidR="007E2D88" w:rsidRPr="00910210">
        <w:rPr>
          <w:rFonts w:eastAsia="Times New Roman" w:cstheme="minorHAnsi"/>
          <w:sz w:val="24"/>
          <w:szCs w:val="24"/>
          <w:lang w:eastAsia="pt-BR"/>
        </w:rPr>
        <w:t>-break, palestrantes pessoas físicas e jurídicas), vinculados à oferta dos Serviços da Proteção Social Básica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7E2D88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Participação em capacitações para os trabalhadores do SUAS – Proteção Social Básica (Pagamento da inscrição, hospedagem e alimentação em capacitações com temas pertinentes ao SUAS e/ou temas que contribuam para a melhoria da capacidade técnica e execução dos serv</w:t>
      </w:r>
      <w:r w:rsidR="003651EE">
        <w:rPr>
          <w:rFonts w:eastAsia="Times New Roman" w:cstheme="minorHAnsi"/>
          <w:sz w:val="24"/>
          <w:szCs w:val="24"/>
          <w:lang w:eastAsia="pt-BR"/>
        </w:rPr>
        <w:t>iços da Proteção Social Básica).</w:t>
      </w:r>
    </w:p>
    <w:p w:rsidR="007E2D88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Conservação e adaptação de imóvel público com destinação exclusiva aos Serviços da Proteção Social Básica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7E2D88" w:rsidRPr="00910210" w:rsidRDefault="00DD4FA4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proofErr w:type="gramStart"/>
      <w:r w:rsidR="004D1BDF"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="004D1BDF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Despesas com divulgação de ações e dos Ser</w:t>
      </w:r>
      <w:r w:rsidR="003651EE">
        <w:rPr>
          <w:rFonts w:eastAsia="Times New Roman" w:cstheme="minorHAnsi"/>
          <w:sz w:val="24"/>
          <w:szCs w:val="24"/>
          <w:lang w:eastAsia="pt-BR"/>
        </w:rPr>
        <w:t>viços da Proteção Social Básica.</w:t>
      </w:r>
    </w:p>
    <w:p w:rsidR="007E2D88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Pagamento de salário dos trabalhadores do SUAS</w:t>
      </w:r>
      <w:r w:rsidR="00DD4FA4">
        <w:rPr>
          <w:rFonts w:eastAsia="Times New Roman" w:cstheme="minorHAnsi"/>
          <w:sz w:val="24"/>
          <w:szCs w:val="24"/>
          <w:lang w:eastAsia="pt-BR"/>
        </w:rPr>
        <w:t xml:space="preserve"> na Proteção Social Básica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(de acordo com a lei 17 819 de 09 de dezembro 2019)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DD4FA4" w:rsidRDefault="00DD4FA4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FA4">
        <w:rPr>
          <w:rFonts w:eastAsia="Times New Roman" w:cstheme="minorHAnsi"/>
          <w:sz w:val="24"/>
          <w:szCs w:val="24"/>
          <w:lang w:eastAsia="pt-BR"/>
        </w:rPr>
        <w:t>Aquisição de combustíveis e lubrificantes para veículos (exclusivos à oferta de Serviços da Proteção Social Básica).</w:t>
      </w:r>
    </w:p>
    <w:p w:rsidR="00DD4FA4" w:rsidRPr="00910210" w:rsidRDefault="00DD4FA4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FA4">
        <w:rPr>
          <w:rFonts w:eastAsia="Times New Roman" w:cstheme="minorHAnsi"/>
          <w:sz w:val="24"/>
          <w:szCs w:val="24"/>
          <w:lang w:eastAsia="pt-BR"/>
        </w:rPr>
        <w:t>Pagamento de serviços de água, luz, telefone e internet (exclusivos aos Equipamentos da Proteção Social Básica).</w:t>
      </w:r>
    </w:p>
    <w:p w:rsidR="00DD4FA4" w:rsidRPr="00910210" w:rsidRDefault="00DD4FA4" w:rsidP="00DD4F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Manutenção e/ou outras despesas </w:t>
      </w:r>
      <w:r>
        <w:rPr>
          <w:rFonts w:eastAsia="Times New Roman" w:cstheme="minorHAnsi"/>
          <w:sz w:val="24"/>
          <w:szCs w:val="24"/>
          <w:lang w:eastAsia="pt-BR"/>
        </w:rPr>
        <w:t xml:space="preserve">de custeio </w:t>
      </w:r>
      <w:r w:rsidRPr="00910210">
        <w:rPr>
          <w:rFonts w:eastAsia="Times New Roman" w:cstheme="minorHAnsi"/>
          <w:sz w:val="24"/>
          <w:szCs w:val="24"/>
          <w:lang w:eastAsia="pt-BR"/>
        </w:rPr>
        <w:t>vinculadas aos Serviços da Proteção Social Básica</w:t>
      </w:r>
      <w:r>
        <w:rPr>
          <w:rFonts w:eastAsia="Times New Roman" w:cstheme="minorHAnsi"/>
          <w:sz w:val="24"/>
          <w:szCs w:val="24"/>
          <w:lang w:eastAsia="pt-BR"/>
        </w:rPr>
        <w:t>.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DD4FA4" w:rsidRPr="00910210" w:rsidRDefault="00DD4FA4" w:rsidP="00DD4F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Não se aplica</w:t>
      </w:r>
      <w:r>
        <w:rPr>
          <w:rFonts w:eastAsia="Times New Roman" w:cstheme="minorHAnsi"/>
          <w:sz w:val="24"/>
          <w:szCs w:val="24"/>
          <w:lang w:eastAsia="pt-BR"/>
        </w:rPr>
        <w:t>.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7E2D88" w:rsidRPr="00DD4FA4" w:rsidRDefault="007E2D88" w:rsidP="00DD4FA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103A" w:rsidRPr="00910210" w:rsidRDefault="003C103A" w:rsidP="00CA5C36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PLANO DE APLICAÇÃO - </w:t>
      </w:r>
      <w:r w:rsidRPr="00910210">
        <w:rPr>
          <w:rFonts w:eastAsia="Times New Roman" w:cstheme="minorHAnsi"/>
          <w:sz w:val="24"/>
          <w:szCs w:val="24"/>
          <w:lang w:eastAsia="pt-BR"/>
        </w:rPr>
        <w:t>O recurs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o previsto para Proteção Social </w:t>
      </w:r>
      <w:r w:rsidRPr="00910210">
        <w:rPr>
          <w:rFonts w:eastAsia="Times New Roman" w:cstheme="minorHAnsi"/>
          <w:sz w:val="24"/>
          <w:szCs w:val="24"/>
          <w:lang w:eastAsia="pt-BR"/>
        </w:rPr>
        <w:t>Básica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INVESTIMENTO</w:t>
      </w:r>
      <w:r w:rsidRPr="00910210">
        <w:rPr>
          <w:rFonts w:eastAsia="Times New Roman" w:cstheme="minorHAnsi"/>
          <w:sz w:val="24"/>
          <w:szCs w:val="24"/>
          <w:lang w:eastAsia="pt-BR"/>
        </w:rPr>
        <w:t> será aplicado em:</w:t>
      </w:r>
      <w:r w:rsidR="009F116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F116E" w:rsidRPr="009F116E">
        <w:rPr>
          <w:rFonts w:eastAsia="Times New Roman" w:cstheme="minorHAnsi"/>
          <w:i/>
          <w:sz w:val="24"/>
          <w:szCs w:val="24"/>
          <w:lang w:eastAsia="pt-BR"/>
        </w:rPr>
        <w:t>(marque X em uma ou mais opções)</w:t>
      </w:r>
    </w:p>
    <w:p w:rsidR="003C103A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mobiliário e utensílios neces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sários à Proteção Social Básica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 xml:space="preserve">[ </w:t>
      </w:r>
      <w:r w:rsidR="004D1BDF" w:rsidRPr="00910210">
        <w:rPr>
          <w:rFonts w:eastAsia="Times New Roman" w:cstheme="minorHAnsi"/>
          <w:b/>
          <w:sz w:val="24"/>
          <w:szCs w:val="24"/>
          <w:lang w:eastAsia="pt-BR"/>
        </w:rPr>
        <w:t>]</w:t>
      </w:r>
      <w:r w:rsidR="004D1BDF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equipamentos eletrônicos e de informática neces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sários à Proteção Social Básica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veículo para uso exclusivo nos equipamentos e serviços ofer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tados na Proteção Social Básica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>Não se aplica</w:t>
      </w:r>
      <w:r w:rsidR="003651EE">
        <w:rPr>
          <w:rFonts w:eastAsia="Times New Roman" w:cstheme="minorHAnsi"/>
          <w:sz w:val="24"/>
          <w:szCs w:val="24"/>
          <w:lang w:eastAsia="pt-BR"/>
        </w:rPr>
        <w:t>.</w:t>
      </w:r>
      <w:r w:rsidR="007E2D88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9F116E" w:rsidRPr="00910210" w:rsidRDefault="009F116E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65006C" w:rsidRPr="00910210" w:rsidRDefault="0065006C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  <w:r w:rsidRPr="00910210"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  <w:lastRenderedPageBreak/>
        <w:t>IV - PROTEÇÃO SOCIAL ESPECIAL</w:t>
      </w:r>
    </w:p>
    <w:p w:rsidR="0065006C" w:rsidRPr="00910210" w:rsidRDefault="0065006C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65006C" w:rsidRPr="00910210" w:rsidRDefault="003C103A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DEFINIÇÃO DA PROTEÇÃO SOCIAL ESPECIAL, CONFORME A LEI ORGÂNICA DA ASSISTÊNCIA SOCIAL (LOAS, Art. 6º, 1993): </w:t>
      </w:r>
      <w:r w:rsidRPr="00910210">
        <w:rPr>
          <w:rFonts w:eastAsia="Times New Roman" w:cstheme="minorHAnsi"/>
          <w:sz w:val="24"/>
          <w:szCs w:val="24"/>
          <w:lang w:eastAsia="pt-BR"/>
        </w:rPr>
        <w:t>Conjunto de serviços, programas e projetos que tem por objetivo contribuir para a reconstrução de vínculos familiares e comunitários, a defesa de direito, o fortalecimento das potencialidades e aquisições e a proteção de famílias e indivíduos para o enfrentamento das situações de violação de direitos.</w:t>
      </w:r>
    </w:p>
    <w:p w:rsidR="004D1BDF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9060" w:type="dxa"/>
            <w:gridSpan w:val="2"/>
            <w:shd w:val="clear" w:color="auto" w:fill="F2F2F2" w:themeFill="background1" w:themeFillShade="F2"/>
          </w:tcPr>
          <w:p w:rsidR="004D1BDF" w:rsidRPr="003651EE" w:rsidRDefault="004D1BDF" w:rsidP="00631A7A">
            <w:pPr>
              <w:jc w:val="center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Ac</w:t>
            </w:r>
            <w:r w:rsidR="003651EE"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eite Cofinanciamento Estadual </w:t>
            </w:r>
            <w:r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Proteção Social </w:t>
            </w:r>
            <w:r w:rsidR="00631A7A"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Especial de Média Complexidade</w:t>
            </w:r>
            <w:r w:rsidR="009F116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: (marque com X uma opção)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formaliza o aceite ao Cofinanciamento Estadual 2024 para a </w:t>
            </w:r>
            <w:r w:rsidR="00631A7A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Proteção Social Especial de Média Complexidade</w:t>
            </w: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não possui interesse no Cofinanciamento Estadual 2024 para a </w:t>
            </w:r>
            <w:r w:rsidR="00631A7A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Proteção Social Especial de Média Complexidade.</w:t>
            </w:r>
          </w:p>
        </w:tc>
      </w:tr>
    </w:tbl>
    <w:p w:rsidR="004D1BDF" w:rsidRPr="00910210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9060" w:type="dxa"/>
            <w:gridSpan w:val="2"/>
            <w:shd w:val="clear" w:color="auto" w:fill="F2F2F2" w:themeFill="background1" w:themeFillShade="F2"/>
          </w:tcPr>
          <w:p w:rsidR="009F116E" w:rsidRDefault="004D1BDF" w:rsidP="00631A7A">
            <w:pPr>
              <w:jc w:val="center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Ac</w:t>
            </w:r>
            <w:r w:rsid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eite Cofinanciamento Estadual </w:t>
            </w:r>
            <w:r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Proteção Social </w:t>
            </w:r>
            <w:r w:rsidR="00631A7A" w:rsidRPr="003651E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Especial de Alta Complexidade</w:t>
            </w:r>
            <w:r w:rsidR="009F116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:</w:t>
            </w:r>
          </w:p>
          <w:p w:rsidR="004D1BDF" w:rsidRPr="003651EE" w:rsidRDefault="009F116E" w:rsidP="00631A7A">
            <w:pPr>
              <w:jc w:val="center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(marque com X uma opção)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4D1BDF" w:rsidRPr="00910210" w:rsidRDefault="004D1BDF" w:rsidP="00631A7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formaliza o aceite ao Cofinanciamento Estadual 2024 para a </w:t>
            </w:r>
            <w:r w:rsidR="00631A7A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Proteção Social Especial de Alta Complexidade.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4D1BDF" w:rsidRPr="00910210" w:rsidRDefault="004D1BDF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não possui interesse no Cofinanciamento Estadual 2024 para a </w:t>
            </w:r>
            <w:r w:rsidR="00631A7A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Proteção Social Especial de Alta Complexidade.</w:t>
            </w:r>
          </w:p>
        </w:tc>
      </w:tr>
    </w:tbl>
    <w:p w:rsidR="004D1BDF" w:rsidRDefault="004D1BDF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631A7A" w:rsidRPr="00910210" w:rsidRDefault="00631A7A" w:rsidP="00631A7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CONFIRMAÇÃO DE DADOS BANCÁRIOS: 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>O repasse de recursos para Proteção Social Especial (Média e Alta Complexidade) ocorrerá em uma conta bancária única para custeio e investimento.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p w:rsidR="00631A7A" w:rsidRDefault="00631A7A" w:rsidP="00631A7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ATENÇÃO: A conta bancária convertida para pagamento do bloco da Proteção Social Especial em 2024 é conta bancária de Proteção Social Especial de Alta Complexidade utilizada em 2023, conforme consta no Anexo II.</w:t>
      </w:r>
    </w:p>
    <w:p w:rsidR="00895009" w:rsidRPr="00910210" w:rsidRDefault="00895009" w:rsidP="00631A7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631A7A" w:rsidRDefault="00631A7A" w:rsidP="00631A7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Cs/>
          <w:sz w:val="24"/>
          <w:szCs w:val="24"/>
          <w:lang w:eastAsia="pt-BR"/>
        </w:rPr>
        <w:t>O município manterá para o Cofinanciamento Estadual 2024 a conta bancária para Proteção Social Especial informada no Anexo II?</w:t>
      </w:r>
      <w:r w:rsidR="00B02CD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com X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421" w:type="dxa"/>
          </w:tcPr>
          <w:p w:rsidR="00631A7A" w:rsidRPr="00910210" w:rsidRDefault="00631A7A" w:rsidP="007E2A3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631A7A" w:rsidRPr="00910210" w:rsidRDefault="00631A7A" w:rsidP="00DD4FA4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Sim. Para a Proteção Social Especial no </w:t>
            </w:r>
            <w:proofErr w:type="spellStart"/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Cofinanciamento</w:t>
            </w:r>
            <w:proofErr w:type="spellEnd"/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Estadual 2024 </w:t>
            </w:r>
            <w:r w:rsidR="00DD4FA4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será utilizada a </w:t>
            </w: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conta bancária</w:t>
            </w:r>
            <w:r w:rsidR="00DD4FA4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que consta no</w:t>
            </w: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anexo II.</w:t>
            </w:r>
          </w:p>
        </w:tc>
      </w:tr>
      <w:tr w:rsidR="00AB5DAC" w:rsidRPr="00910210" w:rsidTr="00AB5DAC">
        <w:tc>
          <w:tcPr>
            <w:tcW w:w="421" w:type="dxa"/>
          </w:tcPr>
          <w:p w:rsidR="00631A7A" w:rsidRPr="00910210" w:rsidRDefault="00631A7A" w:rsidP="007E2A3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631A7A" w:rsidRPr="00910210" w:rsidRDefault="00631A7A" w:rsidP="00631A7A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Não. Precisamos informar nova conta bancária para a Proteção Social Especial no Cofinanciamento Estadual 2024. </w:t>
            </w:r>
            <w:r w:rsidRPr="00910210">
              <w:rPr>
                <w:rFonts w:eastAsia="Times New Roman" w:cstheme="minorHAnsi"/>
                <w:bCs/>
                <w:i/>
                <w:sz w:val="24"/>
                <w:szCs w:val="24"/>
                <w:lang w:eastAsia="pt-BR"/>
              </w:rPr>
              <w:t>Nesse caso, informe a agência e conta corrente abaixo.</w:t>
            </w:r>
          </w:p>
        </w:tc>
      </w:tr>
      <w:tr w:rsidR="00AB5DAC" w:rsidRPr="00910210" w:rsidTr="00AB5DAC">
        <w:tc>
          <w:tcPr>
            <w:tcW w:w="9060" w:type="dxa"/>
            <w:gridSpan w:val="2"/>
          </w:tcPr>
          <w:p w:rsidR="00631A7A" w:rsidRPr="00B02CDE" w:rsidRDefault="00631A7A" w:rsidP="007E2A3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B02C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Agência:         Conta Corrente:</w:t>
            </w:r>
          </w:p>
        </w:tc>
      </w:tr>
    </w:tbl>
    <w:p w:rsidR="00895009" w:rsidRDefault="00895009" w:rsidP="00A21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21C36" w:rsidRPr="00910210" w:rsidRDefault="00A21C36" w:rsidP="00A21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Quantos CREAS o município possui? </w:t>
      </w:r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com X uma opção)</w:t>
      </w:r>
    </w:p>
    <w:tbl>
      <w:tblPr>
        <w:tblStyle w:val="Tabelacomgrade"/>
        <w:tblW w:w="9125" w:type="dxa"/>
        <w:tblLook w:val="04A0" w:firstRow="1" w:lastRow="0" w:firstColumn="1" w:lastColumn="0" w:noHBand="0" w:noVBand="1"/>
      </w:tblPr>
      <w:tblGrid>
        <w:gridCol w:w="328"/>
        <w:gridCol w:w="1083"/>
        <w:gridCol w:w="328"/>
        <w:gridCol w:w="1220"/>
        <w:gridCol w:w="297"/>
        <w:gridCol w:w="1134"/>
        <w:gridCol w:w="283"/>
        <w:gridCol w:w="1276"/>
        <w:gridCol w:w="283"/>
        <w:gridCol w:w="1418"/>
        <w:gridCol w:w="283"/>
        <w:gridCol w:w="1192"/>
      </w:tblGrid>
      <w:tr w:rsidR="00895009" w:rsidRPr="00910210" w:rsidTr="000551D8">
        <w:tc>
          <w:tcPr>
            <w:tcW w:w="328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83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0 (zero)</w:t>
            </w:r>
          </w:p>
        </w:tc>
        <w:tc>
          <w:tcPr>
            <w:tcW w:w="328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20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01 (um)</w:t>
            </w:r>
          </w:p>
        </w:tc>
        <w:tc>
          <w:tcPr>
            <w:tcW w:w="297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02 (dois)</w:t>
            </w:r>
          </w:p>
        </w:tc>
        <w:tc>
          <w:tcPr>
            <w:tcW w:w="283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03 (três)</w:t>
            </w:r>
          </w:p>
        </w:tc>
        <w:tc>
          <w:tcPr>
            <w:tcW w:w="283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04 (quatro)</w:t>
            </w:r>
          </w:p>
        </w:tc>
        <w:tc>
          <w:tcPr>
            <w:tcW w:w="283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92" w:type="dxa"/>
          </w:tcPr>
          <w:p w:rsidR="00895009" w:rsidRPr="00910210" w:rsidRDefault="00895009" w:rsidP="00895009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05 (cinco)</w:t>
            </w:r>
          </w:p>
        </w:tc>
      </w:tr>
    </w:tbl>
    <w:p w:rsidR="00631A7A" w:rsidRPr="00910210" w:rsidRDefault="00631A7A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3C103A" w:rsidRPr="00910210" w:rsidRDefault="00A21C36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Informe qual</w:t>
      </w:r>
      <w:r w:rsidR="003C103A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 quantidade de Equipamentos 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 Proteção Social Especial </w:t>
      </w:r>
      <w:r w:rsidR="003C103A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município possui </w:t>
      </w:r>
      <w:r w:rsidR="003C103A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(CONSIDERAR </w:t>
      </w:r>
      <w:r w:rsidR="00B02CDE">
        <w:rPr>
          <w:rFonts w:eastAsia="Times New Roman" w:cstheme="minorHAnsi"/>
          <w:bCs/>
          <w:i/>
          <w:sz w:val="24"/>
          <w:szCs w:val="24"/>
          <w:lang w:eastAsia="pt-BR"/>
        </w:rPr>
        <w:t>NA CAIXA A QUANTIDADE DE</w:t>
      </w:r>
      <w:r w:rsidR="003C103A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EQUIPAMENTOS MUNICIPAIS</w:t>
      </w:r>
      <w:r w:rsidR="00B02CDE">
        <w:rPr>
          <w:rFonts w:eastAsia="Times New Roman" w:cstheme="minorHAnsi"/>
          <w:bCs/>
          <w:i/>
          <w:sz w:val="24"/>
          <w:szCs w:val="24"/>
          <w:lang w:eastAsia="pt-BR"/>
        </w:rPr>
        <w:t>.</w:t>
      </w:r>
      <w:r w:rsidR="003C103A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NÃO INCLUIR UNIDADES DE ENTIDADE, </w:t>
      </w:r>
      <w:r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CONTRATOS, </w:t>
      </w:r>
      <w:r w:rsidR="003C103A" w:rsidRPr="00B02CDE">
        <w:rPr>
          <w:rFonts w:eastAsia="Times New Roman" w:cstheme="minorHAnsi"/>
          <w:bCs/>
          <w:i/>
          <w:sz w:val="24"/>
          <w:szCs w:val="24"/>
          <w:lang w:eastAsia="pt-BR"/>
        </w:rPr>
        <w:t>CONSÓRCIOS E CONVÊN</w:t>
      </w:r>
      <w:r w:rsidR="0065006C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IOS. CASO NÃO TENHA, </w:t>
      </w:r>
      <w:r w:rsidRPr="00B02CDE">
        <w:rPr>
          <w:rFonts w:eastAsia="Times New Roman" w:cstheme="minorHAnsi"/>
          <w:bCs/>
          <w:i/>
          <w:sz w:val="24"/>
          <w:szCs w:val="24"/>
          <w:lang w:eastAsia="pt-BR"/>
        </w:rPr>
        <w:t>COLOCAR 0</w:t>
      </w:r>
      <w:r w:rsid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- ZERO</w:t>
      </w:r>
      <w:r w:rsidR="003C103A" w:rsidRPr="00B02CDE">
        <w:rPr>
          <w:rFonts w:eastAsia="Times New Roman" w:cstheme="minorHAnsi"/>
          <w:bCs/>
          <w:i/>
          <w:sz w:val="24"/>
          <w:szCs w:val="24"/>
          <w:lang w:eastAsia="pt-BR"/>
        </w:rPr>
        <w:t>)</w:t>
      </w:r>
      <w:r w:rsidRPr="00B02CDE">
        <w:rPr>
          <w:rFonts w:eastAsia="Times New Roman" w:cstheme="minorHAnsi"/>
          <w:bCs/>
          <w:i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CENTRO DIA (IDOSOS)</w:t>
            </w:r>
          </w:p>
        </w:tc>
        <w:tc>
          <w:tcPr>
            <w:tcW w:w="427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CASA DE PASSAGEM</w:t>
            </w:r>
          </w:p>
        </w:tc>
      </w:tr>
      <w:tr w:rsidR="00AB5DAC" w:rsidRPr="00910210" w:rsidTr="00AB5DAC">
        <w:tc>
          <w:tcPr>
            <w:tcW w:w="421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CENTRO DIA (PCD)</w:t>
            </w:r>
          </w:p>
        </w:tc>
        <w:tc>
          <w:tcPr>
            <w:tcW w:w="427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ABRIGO INSTITUCIONAL</w:t>
            </w:r>
          </w:p>
        </w:tc>
      </w:tr>
      <w:tr w:rsidR="00AB5DAC" w:rsidRPr="00910210" w:rsidTr="00AB5DAC">
        <w:tc>
          <w:tcPr>
            <w:tcW w:w="421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CENTRO POP</w:t>
            </w:r>
          </w:p>
        </w:tc>
        <w:tc>
          <w:tcPr>
            <w:tcW w:w="427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REPÚBLICA</w:t>
            </w:r>
          </w:p>
        </w:tc>
      </w:tr>
      <w:tr w:rsidR="00AB5DAC" w:rsidRPr="00910210" w:rsidTr="00AB5DAC">
        <w:tc>
          <w:tcPr>
            <w:tcW w:w="421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CASA LAR</w:t>
            </w:r>
          </w:p>
        </w:tc>
        <w:tc>
          <w:tcPr>
            <w:tcW w:w="427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A21C36" w:rsidRPr="00910210" w:rsidRDefault="00A21C36" w:rsidP="00A21C36">
            <w:pPr>
              <w:jc w:val="both"/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RESIDÊNCIA INCLUSIVA</w:t>
            </w:r>
          </w:p>
        </w:tc>
      </w:tr>
    </w:tbl>
    <w:p w:rsidR="0065006C" w:rsidRPr="00910210" w:rsidRDefault="0065006C" w:rsidP="00631A7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</w:p>
    <w:p w:rsidR="00A21C36" w:rsidRPr="00910210" w:rsidRDefault="007C1917" w:rsidP="008950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C191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Quais Serviços de Proteção Social Especial de Média Complexidade o município oferece? </w:t>
      </w:r>
      <w:r w:rsidRPr="00B02CDE">
        <w:rPr>
          <w:rFonts w:eastAsia="Times New Roman" w:cstheme="minorHAnsi"/>
          <w:bCs/>
          <w:i/>
          <w:sz w:val="24"/>
          <w:szCs w:val="24"/>
          <w:lang w:eastAsia="pt-BR"/>
        </w:rPr>
        <w:t>(MARQUE ZERO SE O MUNICÍPIO NÃO EXECUTA O SERVIÇO E UM SE O MUNICÍPIO EXECUTA O SERVIÇO).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AB5DAC" w:rsidRPr="00910210" w:rsidTr="00AB5DAC">
        <w:tc>
          <w:tcPr>
            <w:tcW w:w="7083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Serviços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 (0)</w:t>
            </w: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 (1)</w:t>
            </w: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PAEFI - Serviço de Atendimento Especializado a Famílias e Indivíduos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Serviço Especializado em Abordagem Social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Serviço Especializado para Pessoas em Situação de Rua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3F2833" w:rsidP="00A21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F283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Serviço de Proteção Social a Adolescentes em Cumprimento de Medida Socioeducativa de Liberdade Assistida (LA), e de Prestação de Serviços à Comunidade (PSC)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3F2833" w:rsidP="00A21C36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F283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Serviço de Proteção Social Especial para Pessoas com Deficiência e Idosas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A21C36" w:rsidRPr="00910210" w:rsidRDefault="00A21C36" w:rsidP="00A21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21C36" w:rsidRPr="00910210" w:rsidRDefault="001B5CA6" w:rsidP="0089500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1B5CA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Quais Serviços de Proteção Social Especial de Alta Complexidade o município oferece?  </w:t>
      </w:r>
      <w:r w:rsidRPr="00B02CDE">
        <w:rPr>
          <w:rFonts w:eastAsia="Times New Roman" w:cstheme="minorHAnsi"/>
          <w:bCs/>
          <w:i/>
          <w:sz w:val="24"/>
          <w:szCs w:val="24"/>
          <w:lang w:eastAsia="pt-BR"/>
        </w:rPr>
        <w:t>(MARQUE ZERO SE O MUNICÍPIO NÃO EXECUTA O SERVIÇO E UM SE O MUNICÍPIO EXECUTA O SERVIÇO)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AB5DAC" w:rsidRPr="00910210" w:rsidTr="00AB5DAC">
        <w:tc>
          <w:tcPr>
            <w:tcW w:w="7083" w:type="dxa"/>
          </w:tcPr>
          <w:p w:rsidR="00A21C36" w:rsidRPr="00910210" w:rsidRDefault="001B5CA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Serviços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 (0)</w:t>
            </w: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 (1)</w:t>
            </w: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Serviço de Acolhimento Institucional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B5DAC" w:rsidRPr="00910210" w:rsidTr="00AB5DAC">
        <w:tc>
          <w:tcPr>
            <w:tcW w:w="7083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pacing w:val="3"/>
                <w:sz w:val="24"/>
                <w:szCs w:val="24"/>
                <w:lang w:eastAsia="pt-BR"/>
              </w:rPr>
              <w:t>Serviço de Acolhimento em Família Acolhedora</w:t>
            </w:r>
          </w:p>
        </w:tc>
        <w:tc>
          <w:tcPr>
            <w:tcW w:w="992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85" w:type="dxa"/>
          </w:tcPr>
          <w:p w:rsidR="00A21C36" w:rsidRPr="00910210" w:rsidRDefault="00A21C36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:rsidR="00895009" w:rsidRDefault="00895009" w:rsidP="00A21C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65006C" w:rsidRDefault="00A21C36" w:rsidP="00A21C36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Atenção: </w:t>
      </w:r>
      <w:r w:rsidR="00895009">
        <w:rPr>
          <w:rFonts w:eastAsia="Times New Roman" w:cstheme="minorHAnsi"/>
          <w:bCs/>
          <w:sz w:val="24"/>
          <w:szCs w:val="24"/>
          <w:lang w:eastAsia="pt-BR"/>
        </w:rPr>
        <w:t>A</w:t>
      </w:r>
      <w:r w:rsidR="00895009" w:rsidRPr="00895009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895009">
        <w:rPr>
          <w:rFonts w:eastAsia="Times New Roman" w:cstheme="minorHAnsi"/>
          <w:bCs/>
          <w:sz w:val="24"/>
          <w:szCs w:val="24"/>
          <w:lang w:eastAsia="pt-BR"/>
        </w:rPr>
        <w:t>opção</w:t>
      </w:r>
      <w:r w:rsidR="00895009" w:rsidRPr="00895009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895009">
        <w:rPr>
          <w:rFonts w:eastAsia="Times New Roman" w:cstheme="minorHAnsi"/>
          <w:spacing w:val="3"/>
          <w:sz w:val="24"/>
          <w:szCs w:val="24"/>
          <w:lang w:eastAsia="pt-BR"/>
        </w:rPr>
        <w:t>“</w:t>
      </w:r>
      <w:r w:rsidRPr="00910210">
        <w:rPr>
          <w:rFonts w:eastAsia="Times New Roman" w:cstheme="minorHAnsi"/>
          <w:spacing w:val="3"/>
          <w:sz w:val="24"/>
          <w:szCs w:val="24"/>
          <w:lang w:eastAsia="pt-BR"/>
        </w:rPr>
        <w:t>Serviço de Acolhimento Institucional</w:t>
      </w:r>
      <w:r w:rsidR="00895009">
        <w:rPr>
          <w:rFonts w:eastAsia="Times New Roman" w:cstheme="minorHAnsi"/>
          <w:spacing w:val="3"/>
          <w:sz w:val="24"/>
          <w:szCs w:val="24"/>
          <w:lang w:eastAsia="pt-BR"/>
        </w:rPr>
        <w:t>”</w:t>
      </w:r>
      <w:r w:rsidRPr="00910210">
        <w:rPr>
          <w:rFonts w:eastAsia="Times New Roman" w:cstheme="minorHAnsi"/>
          <w:spacing w:val="3"/>
          <w:sz w:val="24"/>
          <w:szCs w:val="24"/>
          <w:lang w:eastAsia="pt-BR"/>
        </w:rPr>
        <w:t xml:space="preserve"> contempla</w:t>
      </w:r>
      <w:r w:rsidR="00895009">
        <w:rPr>
          <w:rFonts w:eastAsia="Times New Roman" w:cstheme="minorHAnsi"/>
          <w:spacing w:val="3"/>
          <w:sz w:val="24"/>
          <w:szCs w:val="24"/>
          <w:lang w:eastAsia="pt-BR"/>
        </w:rPr>
        <w:t xml:space="preserve"> vagas de </w:t>
      </w:r>
      <w:r w:rsidRPr="00910210">
        <w:rPr>
          <w:rFonts w:eastAsia="Times New Roman" w:cstheme="minorHAnsi"/>
          <w:spacing w:val="3"/>
          <w:sz w:val="24"/>
          <w:szCs w:val="24"/>
          <w:lang w:eastAsia="pt-BR"/>
        </w:rPr>
        <w:t xml:space="preserve">consórcio, convênio, </w:t>
      </w:r>
      <w:proofErr w:type="spellStart"/>
      <w:r w:rsidRPr="00910210">
        <w:rPr>
          <w:rFonts w:eastAsia="Times New Roman" w:cstheme="minorHAnsi"/>
          <w:spacing w:val="3"/>
          <w:sz w:val="24"/>
          <w:szCs w:val="24"/>
          <w:lang w:eastAsia="pt-BR"/>
        </w:rPr>
        <w:t>parceirização</w:t>
      </w:r>
      <w:proofErr w:type="spellEnd"/>
      <w:r w:rsidRPr="00910210">
        <w:rPr>
          <w:rFonts w:eastAsia="Times New Roman" w:cstheme="minorHAnsi"/>
          <w:spacing w:val="3"/>
          <w:sz w:val="24"/>
          <w:szCs w:val="24"/>
          <w:lang w:eastAsia="pt-BR"/>
        </w:rPr>
        <w:t>, contratos, termo de colaboração e/ou instituição de acolhimento municipal.</w:t>
      </w:r>
    </w:p>
    <w:p w:rsidR="00420A1C" w:rsidRDefault="00420A1C" w:rsidP="00A21C36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</w:p>
    <w:p w:rsidR="00A52669" w:rsidRPr="00910210" w:rsidRDefault="003C103A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O município possui equipe ou técnico de referência exclusivo para a Proteção Social Especial?</w:t>
      </w:r>
      <w:r w:rsidRPr="00B02CDE">
        <w:rPr>
          <w:rFonts w:eastAsia="Times New Roman" w:cstheme="minorHAnsi"/>
          <w:bCs/>
          <w:i/>
          <w:sz w:val="24"/>
          <w:szCs w:val="24"/>
          <w:lang w:eastAsia="pt-BR"/>
        </w:rPr>
        <w:t> </w:t>
      </w:r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com X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A52669" w:rsidRPr="00910210" w:rsidRDefault="00A52669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A52669" w:rsidRPr="00910210" w:rsidRDefault="00895009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427" w:type="dxa"/>
          </w:tcPr>
          <w:p w:rsidR="00A52669" w:rsidRPr="00910210" w:rsidRDefault="00A52669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A52669" w:rsidRPr="00910210" w:rsidRDefault="00A52669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</w:tr>
    </w:tbl>
    <w:p w:rsidR="00895009" w:rsidRDefault="00895009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52669" w:rsidRPr="00910210" w:rsidRDefault="00895009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Atenção: </w:t>
      </w:r>
      <w:r w:rsidRPr="00910210">
        <w:rPr>
          <w:rFonts w:eastAsia="Times New Roman" w:cstheme="minorHAnsi"/>
          <w:sz w:val="24"/>
          <w:szCs w:val="24"/>
          <w:lang w:eastAsia="pt-BR"/>
        </w:rPr>
        <w:t>Não é considerado exclusivo o profissional que atua também na Proteção Social Básica ou na Gestão, somente é considerado exclusivo o profissional que atende na Média Complexidade e/ou Alta Complexidade.</w:t>
      </w:r>
    </w:p>
    <w:p w:rsidR="003C103A" w:rsidRPr="00910210" w:rsidRDefault="003C103A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PLANO DE APLICAÇÃO - </w:t>
      </w:r>
      <w:r w:rsidRPr="00910210">
        <w:rPr>
          <w:rFonts w:eastAsia="Times New Roman" w:cstheme="minorHAnsi"/>
          <w:sz w:val="24"/>
          <w:szCs w:val="24"/>
          <w:lang w:eastAsia="pt-BR"/>
        </w:rPr>
        <w:t>O recurso</w:t>
      </w:r>
      <w:r w:rsidR="00B32835" w:rsidRPr="00910210">
        <w:rPr>
          <w:rFonts w:eastAsia="Times New Roman" w:cstheme="minorHAnsi"/>
          <w:sz w:val="24"/>
          <w:szCs w:val="24"/>
          <w:lang w:eastAsia="pt-BR"/>
        </w:rPr>
        <w:t xml:space="preserve"> previsto para 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>Proteção Social Especial</w:t>
      </w:r>
      <w:r w:rsidRPr="00910210">
        <w:rPr>
          <w:rFonts w:eastAsia="Times New Roman" w:cstheme="minorHAnsi"/>
          <w:sz w:val="24"/>
          <w:szCs w:val="24"/>
          <w:lang w:eastAsia="pt-BR"/>
        </w:rPr>
        <w:t> 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CUSTEIO</w:t>
      </w:r>
      <w:r w:rsidRPr="00910210">
        <w:rPr>
          <w:rFonts w:eastAsia="Times New Roman" w:cstheme="minorHAnsi"/>
          <w:sz w:val="24"/>
          <w:szCs w:val="24"/>
          <w:lang w:eastAsia="pt-BR"/>
        </w:rPr>
        <w:t> será aplicado em:</w:t>
      </w:r>
      <w:r w:rsidR="00B02CD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02CDE" w:rsidRPr="009F116E">
        <w:rPr>
          <w:rFonts w:eastAsia="Times New Roman" w:cstheme="minorHAnsi"/>
          <w:i/>
          <w:sz w:val="24"/>
          <w:szCs w:val="24"/>
          <w:lang w:eastAsia="pt-BR"/>
        </w:rPr>
        <w:t>(marque X em uma ou mais opções)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materiais de expediente, de consumo</w:t>
      </w:r>
      <w:r w:rsidR="000551D8">
        <w:rPr>
          <w:rFonts w:eastAsia="Times New Roman" w:cstheme="minorHAnsi"/>
          <w:sz w:val="24"/>
          <w:szCs w:val="24"/>
          <w:lang w:eastAsia="pt-BR"/>
        </w:rPr>
        <w:t>, lúdicos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 xml:space="preserve"> e pedagógicos aos Servi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>ços da Proteção Social Especial</w:t>
      </w:r>
      <w:r w:rsidR="001B5CA6">
        <w:rPr>
          <w:rFonts w:eastAsia="Times New Roman" w:cstheme="minorHAnsi"/>
          <w:sz w:val="24"/>
          <w:szCs w:val="24"/>
          <w:lang w:eastAsia="pt-BR"/>
        </w:rPr>
        <w:t>.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produtos de limpeza, higiene e EPI necessários à oferta dos Servi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>ços da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Alimentação necessária à oferta dos Servi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>ços da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20A1C" w:rsidRPr="00420A1C">
        <w:rPr>
          <w:rFonts w:eastAsia="Times New Roman" w:cstheme="minorHAnsi"/>
          <w:sz w:val="24"/>
          <w:szCs w:val="24"/>
          <w:lang w:eastAsia="pt-BR"/>
        </w:rPr>
        <w:t>Conservação e adaptação de imóvel público com destinação exclusiva aos Serviços da Proteção Social Especial.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Manutenção e/ou outras despesas vinculadas aos Servi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>ços da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F66A8E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Participação em capacitações para os trabalhadores do SUAS – Proteção Social Especial (Pagamento da inscrição, hospedagem e alimentação em capacitações com temas pertinentes ao SUAS e/ou temas que contribuam para a melhoria da capacidade técnica e execução dos serviç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os da Proteção Social Especial)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Despesas para realização de grupos, encontros, capa</w:t>
      </w:r>
      <w:r w:rsidR="000551D8">
        <w:rPr>
          <w:rFonts w:eastAsia="Times New Roman" w:cstheme="minorHAnsi"/>
          <w:sz w:val="24"/>
          <w:szCs w:val="24"/>
          <w:lang w:eastAsia="pt-BR"/>
        </w:rPr>
        <w:t>citações, palestras, campanhas,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 xml:space="preserve"> oficinas e eventos comunitários (locação de materiais e espaço físico, </w:t>
      </w:r>
      <w:r w:rsidR="000551D8">
        <w:rPr>
          <w:rFonts w:eastAsia="Times New Roman" w:cstheme="minorHAnsi"/>
          <w:sz w:val="24"/>
          <w:szCs w:val="24"/>
          <w:lang w:eastAsia="pt-BR"/>
        </w:rPr>
        <w:t xml:space="preserve">lanches, </w:t>
      </w:r>
      <w:proofErr w:type="spellStart"/>
      <w:r w:rsidR="003C103A" w:rsidRPr="00910210">
        <w:rPr>
          <w:rFonts w:eastAsia="Times New Roman" w:cstheme="minorHAnsi"/>
          <w:sz w:val="24"/>
          <w:szCs w:val="24"/>
          <w:lang w:eastAsia="pt-BR"/>
        </w:rPr>
        <w:t>coffee</w:t>
      </w:r>
      <w:proofErr w:type="spellEnd"/>
      <w:r w:rsidR="003C103A" w:rsidRPr="00910210">
        <w:rPr>
          <w:rFonts w:eastAsia="Times New Roman" w:cstheme="minorHAnsi"/>
          <w:sz w:val="24"/>
          <w:szCs w:val="24"/>
          <w:lang w:eastAsia="pt-BR"/>
        </w:rPr>
        <w:t>-break, palestrantes pessoas físicas e jurídicas), vinculados à oferta dos Servi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ços da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Despesas com divulgação de ações e dos Servi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ços da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Pagamento de salário dos trabalhadores do SUAS</w:t>
      </w:r>
      <w:r w:rsidR="00670EA8">
        <w:rPr>
          <w:rFonts w:eastAsia="Times New Roman" w:cstheme="minorHAnsi"/>
          <w:sz w:val="24"/>
          <w:szCs w:val="24"/>
          <w:lang w:eastAsia="pt-BR"/>
        </w:rPr>
        <w:t xml:space="preserve"> na Proteção Social Especial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 xml:space="preserve"> (de acordo com a lei 17 819 de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09 de dezembro 2019)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Pagamento do s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ubsídio para Família Acolhedora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 xml:space="preserve">Despesas com </w:t>
      </w:r>
      <w:proofErr w:type="spellStart"/>
      <w:r w:rsidR="003C103A" w:rsidRPr="00910210">
        <w:rPr>
          <w:rFonts w:eastAsia="Times New Roman" w:cstheme="minorHAnsi"/>
          <w:sz w:val="24"/>
          <w:szCs w:val="24"/>
          <w:lang w:eastAsia="pt-BR"/>
        </w:rPr>
        <w:t>parceirização</w:t>
      </w:r>
      <w:proofErr w:type="spellEnd"/>
      <w:r w:rsidR="003C103A" w:rsidRPr="00910210">
        <w:rPr>
          <w:rFonts w:eastAsia="Times New Roman" w:cstheme="minorHAnsi"/>
          <w:sz w:val="24"/>
          <w:szCs w:val="24"/>
          <w:lang w:eastAsia="pt-BR"/>
        </w:rPr>
        <w:t xml:space="preserve"> para execução do Servi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ço de Acolhimento Institucional</w:t>
      </w:r>
      <w:r w:rsidR="00670EA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70EA8" w:rsidRPr="00670EA8">
        <w:rPr>
          <w:rFonts w:eastAsia="Times New Roman" w:cstheme="minorHAnsi"/>
          <w:sz w:val="24"/>
          <w:szCs w:val="24"/>
          <w:lang w:eastAsia="pt-BR"/>
        </w:rPr>
        <w:t>(vagas provenientes de consórcio, convênio, contratos, termo de colaboração)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Despesas com itens de cama, mesa, banho, vestuário para usuários dos equipamentos da Proteção Social Espe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cial de Alta Complexidade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670EA8" w:rsidRDefault="00670EA8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70EA8">
        <w:rPr>
          <w:rFonts w:eastAsia="Times New Roman" w:cstheme="minorHAnsi"/>
          <w:sz w:val="24"/>
          <w:szCs w:val="24"/>
          <w:lang w:eastAsia="pt-BR"/>
        </w:rPr>
        <w:t>Aquisição de combustíveis e lubrificantes para veículos (exclusivos à oferta de Serviços da Proteção Social Especial).</w:t>
      </w:r>
    </w:p>
    <w:p w:rsidR="00670EA8" w:rsidRPr="00910210" w:rsidRDefault="00670EA8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70EA8">
        <w:rPr>
          <w:rFonts w:eastAsia="Times New Roman" w:cstheme="minorHAnsi"/>
          <w:sz w:val="24"/>
          <w:szCs w:val="24"/>
          <w:lang w:eastAsia="pt-BR"/>
        </w:rPr>
        <w:t>Pagamento de serviços de água, luz, telefone e internet (exclusivos aos Equipamentos da Proteção Social Especial).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Não se aplica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A06777" w:rsidRPr="00910210" w:rsidRDefault="00A06777" w:rsidP="004D1BDF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C103A" w:rsidRPr="00910210" w:rsidRDefault="003C103A" w:rsidP="004D1BD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PLANO DE APLICAÇÃO - </w:t>
      </w:r>
      <w:r w:rsidRPr="00910210">
        <w:rPr>
          <w:rFonts w:eastAsia="Times New Roman" w:cstheme="minorHAnsi"/>
          <w:sz w:val="24"/>
          <w:szCs w:val="24"/>
          <w:lang w:eastAsia="pt-BR"/>
        </w:rPr>
        <w:t>O recurso previsto para Proteção Social Especial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INVESTIMENTO</w:t>
      </w:r>
      <w:r w:rsidRPr="00910210">
        <w:rPr>
          <w:rFonts w:eastAsia="Times New Roman" w:cstheme="minorHAnsi"/>
          <w:sz w:val="24"/>
          <w:szCs w:val="24"/>
          <w:lang w:eastAsia="pt-BR"/>
        </w:rPr>
        <w:t> será aplicado em:</w:t>
      </w:r>
      <w:r w:rsidR="00B02CD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02CDE" w:rsidRPr="009F116E">
        <w:rPr>
          <w:rFonts w:eastAsia="Times New Roman" w:cstheme="minorHAnsi"/>
          <w:i/>
          <w:sz w:val="24"/>
          <w:szCs w:val="24"/>
          <w:lang w:eastAsia="pt-BR"/>
        </w:rPr>
        <w:t>(marque X em uma ou mais opções)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mobiliário e utensílios necessá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rios à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equipamentos eletrônicos e de informática necessá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rios à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C103A" w:rsidRPr="00910210">
        <w:rPr>
          <w:rFonts w:eastAsia="Times New Roman" w:cstheme="minorHAnsi"/>
          <w:sz w:val="24"/>
          <w:szCs w:val="24"/>
          <w:lang w:eastAsia="pt-BR"/>
        </w:rPr>
        <w:t>Aquisição de veículo para uso exclusivo dos serviços e equipamen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tos da Proteção Social Especial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C103A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Não se aplica</w:t>
      </w:r>
      <w:r w:rsidR="00420A1C">
        <w:rPr>
          <w:rFonts w:eastAsia="Times New Roman" w:cstheme="minorHAnsi"/>
          <w:sz w:val="24"/>
          <w:szCs w:val="24"/>
          <w:lang w:eastAsia="pt-BR"/>
        </w:rPr>
        <w:t>.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  </w:t>
      </w:r>
    </w:p>
    <w:p w:rsidR="00A06777" w:rsidRPr="00910210" w:rsidRDefault="00A06777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</w:pPr>
      <w:r w:rsidRPr="00910210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lastRenderedPageBreak/>
        <w:t>V - BENEFÍCIOS EVENTUAIS</w:t>
      </w:r>
    </w:p>
    <w:p w:rsidR="00A52669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pt-BR"/>
        </w:rPr>
      </w:pPr>
    </w:p>
    <w:p w:rsidR="00A06777" w:rsidRPr="00910210" w:rsidRDefault="00A06777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lang w:eastAsia="pt-BR"/>
        </w:rPr>
        <w:t xml:space="preserve">DEFINIÇÃO DE BENEFÍCIOS EVENTUAIS, CONFORME A LEI ORGÂNICA DA ASSISTÊNCIA SOCIAL (LOAS, Art. 22º, 1993): </w:t>
      </w:r>
      <w:r w:rsidRPr="00910210">
        <w:rPr>
          <w:rFonts w:eastAsia="Times New Roman" w:cstheme="minorHAnsi"/>
          <w:sz w:val="24"/>
          <w:lang w:eastAsia="pt-BR"/>
        </w:rPr>
        <w:t>Entendem-se por benefícios eventuais as provisões suplementares e provisórias que integram organicamente as garantias do Suas e são prestadas aos cidadãos e às famílias em virtude de nascimento, morte, situações de vulnerabilidade temporária e de calamidade pública.</w:t>
      </w:r>
    </w:p>
    <w:p w:rsidR="00A52669" w:rsidRPr="00910210" w:rsidRDefault="00A52669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u w:val="single"/>
          <w:lang w:eastAsia="pt-BR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9060" w:type="dxa"/>
            <w:gridSpan w:val="2"/>
            <w:shd w:val="clear" w:color="auto" w:fill="F2F2F2" w:themeFill="background1" w:themeFillShade="F2"/>
          </w:tcPr>
          <w:p w:rsidR="00A52669" w:rsidRPr="00420A1C" w:rsidRDefault="00A52669" w:rsidP="00A52669">
            <w:pPr>
              <w:jc w:val="center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420A1C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A</w:t>
            </w:r>
            <w:r w:rsidR="00420A1C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ceite Cofinanciamento Estadual para</w:t>
            </w:r>
            <w:r w:rsidRPr="00420A1C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Benefícios Eventuais:</w:t>
            </w:r>
            <w:r w:rsidR="00B02CD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(marque com X uma opção)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A52669" w:rsidRPr="00910210" w:rsidRDefault="00A52669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A52669" w:rsidRPr="00910210" w:rsidRDefault="00A52669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formaliza o aceite ao Cofinanciamento Estadual 2024 para </w:t>
            </w:r>
            <w:r w:rsidR="00015C58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Benefícios Eventuais</w:t>
            </w: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A52669" w:rsidRPr="00910210" w:rsidRDefault="00A52669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A52669" w:rsidRPr="00910210" w:rsidRDefault="00A52669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não possui interesse no Cofinanciamento Estadual 2024 para </w:t>
            </w:r>
            <w:r w:rsidR="00015C58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Benefícios Eventuais</w:t>
            </w: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</w:p>
        </w:tc>
      </w:tr>
    </w:tbl>
    <w:p w:rsidR="00420A1C" w:rsidRDefault="00420A1C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015C58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CONFIRMAÇÃO DE DADOS BANCÁRIOS: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O repasse de recursos para Benefícios Eventuais ocorrerá em conta bancária única para custeio. </w:t>
      </w:r>
    </w:p>
    <w:p w:rsidR="00015C58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Cs/>
          <w:sz w:val="24"/>
          <w:szCs w:val="24"/>
          <w:lang w:eastAsia="pt-BR"/>
        </w:rPr>
        <w:t>O município</w:t>
      </w:r>
      <w:r w:rsidRPr="00420A1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manterá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para o Cofinanciamento Estadual 2024 a mesma conta bancária para Benefícios Eventuais que foi utilizada no Cofinanciamento Estadual 2023, conforme consta no </w:t>
      </w:r>
      <w:r w:rsidRPr="00420A1C">
        <w:rPr>
          <w:rFonts w:eastAsia="Times New Roman" w:cstheme="minorHAnsi"/>
          <w:b/>
          <w:bCs/>
          <w:sz w:val="24"/>
          <w:szCs w:val="24"/>
          <w:lang w:eastAsia="pt-BR"/>
        </w:rPr>
        <w:t>Anexo II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>?</w:t>
      </w:r>
      <w:r w:rsidR="00B02CDE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com X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015C58" w:rsidRPr="00910210" w:rsidRDefault="007E2A3A" w:rsidP="00015C58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Sim. Para </w:t>
            </w:r>
            <w:r w:rsidR="00015C58"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Benefícios Eventuais será utilizado no Cofinanciamento Estadual 2024 a mesma conta bancária que foi utilizada no Cofinanciamento Estadual 2023, que consta no Anexo II.</w:t>
            </w:r>
          </w:p>
        </w:tc>
      </w:tr>
      <w:tr w:rsidR="00AB5DAC" w:rsidRPr="00910210" w:rsidTr="00AB5DAC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Não. Precisamos informar nova conta bancária única</w:t>
            </w:r>
            <w:r w:rsidR="007E2A3A"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para </w:t>
            </w: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Benefícios Eventuais no Cofinanciamento Estadual 2024.</w:t>
            </w:r>
            <w:r w:rsidRPr="00910210">
              <w:rPr>
                <w:rFonts w:eastAsia="Times New Roman" w:cstheme="minorHAnsi"/>
                <w:bCs/>
                <w:i/>
                <w:sz w:val="24"/>
                <w:szCs w:val="24"/>
                <w:lang w:eastAsia="pt-BR"/>
              </w:rPr>
              <w:t xml:space="preserve"> Nesse caso, informe a agência e conta corrente abaixo.</w:t>
            </w:r>
          </w:p>
        </w:tc>
      </w:tr>
      <w:tr w:rsidR="00AB5DAC" w:rsidRPr="00910210" w:rsidTr="00AB5DAC">
        <w:tc>
          <w:tcPr>
            <w:tcW w:w="9060" w:type="dxa"/>
            <w:gridSpan w:val="2"/>
          </w:tcPr>
          <w:p w:rsidR="00015C58" w:rsidRPr="00B02CDE" w:rsidRDefault="00015C58" w:rsidP="007E2A3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B02C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Agência:         Conta Corrente:</w:t>
            </w:r>
          </w:p>
        </w:tc>
      </w:tr>
    </w:tbl>
    <w:p w:rsidR="00B32835" w:rsidRPr="00910210" w:rsidRDefault="00B32835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lang w:eastAsia="pt-BR"/>
        </w:rPr>
      </w:pPr>
    </w:p>
    <w:p w:rsidR="00A06777" w:rsidRPr="00910210" w:rsidRDefault="00A06777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lang w:eastAsia="pt-BR"/>
        </w:rPr>
        <w:t>A Lei de Benefícios Eventuais municipal está adequada conforme a Resolução CEAS nº 16/2022?</w:t>
      </w:r>
      <w:r w:rsidR="00B02CDE" w:rsidRPr="00B02CDE">
        <w:rPr>
          <w:rFonts w:eastAsia="Times New Roman" w:cstheme="minorHAnsi"/>
          <w:bCs/>
          <w:i/>
          <w:sz w:val="24"/>
          <w:lang w:eastAsia="pt-BR"/>
        </w:rPr>
        <w:t xml:space="preserve"> 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lang w:eastAsia="pt-BR"/>
        </w:rPr>
        <w:t xml:space="preserve"> com X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AB5DAC" w:rsidRPr="00910210" w:rsidTr="00AB5DAC">
        <w:tc>
          <w:tcPr>
            <w:tcW w:w="421" w:type="dxa"/>
          </w:tcPr>
          <w:p w:rsidR="00015C58" w:rsidRPr="00910210" w:rsidRDefault="00015C58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9" w:type="dxa"/>
          </w:tcPr>
          <w:p w:rsidR="00015C58" w:rsidRPr="00910210" w:rsidRDefault="00015C58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Sim.</w:t>
            </w:r>
          </w:p>
        </w:tc>
        <w:tc>
          <w:tcPr>
            <w:tcW w:w="427" w:type="dxa"/>
          </w:tcPr>
          <w:p w:rsidR="00015C58" w:rsidRPr="00910210" w:rsidRDefault="00015C58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03" w:type="dxa"/>
          </w:tcPr>
          <w:p w:rsidR="00015C58" w:rsidRPr="00910210" w:rsidRDefault="00015C58" w:rsidP="007E2A3A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Não</w:t>
            </w:r>
          </w:p>
        </w:tc>
      </w:tr>
    </w:tbl>
    <w:p w:rsidR="00015C58" w:rsidRPr="00910210" w:rsidRDefault="00015C58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pt-BR"/>
        </w:rPr>
      </w:pPr>
    </w:p>
    <w:p w:rsidR="00A06777" w:rsidRPr="00B02CDE" w:rsidRDefault="00015C58" w:rsidP="00B02C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lang w:eastAsia="pt-BR"/>
        </w:rPr>
        <w:t>Marque q</w:t>
      </w:r>
      <w:r w:rsidR="00A06777" w:rsidRPr="00910210">
        <w:rPr>
          <w:rFonts w:eastAsia="Times New Roman" w:cstheme="minorHAnsi"/>
          <w:b/>
          <w:bCs/>
          <w:sz w:val="24"/>
          <w:lang w:eastAsia="pt-BR"/>
        </w:rPr>
        <w:t>uais Benefícios Eventuais o Município oferta?</w:t>
      </w:r>
      <w:r w:rsidR="00B02CDE">
        <w:rPr>
          <w:rFonts w:eastAsia="Times New Roman" w:cstheme="minorHAnsi"/>
          <w:b/>
          <w:bCs/>
          <w:sz w:val="24"/>
          <w:lang w:eastAsia="pt-BR"/>
        </w:rPr>
        <w:t xml:space="preserve"> </w:t>
      </w:r>
      <w:r w:rsidR="00B02CDE" w:rsidRPr="00B02CDE">
        <w:rPr>
          <w:rFonts w:eastAsia="Times New Roman" w:cstheme="minorHAnsi"/>
          <w:bCs/>
          <w:i/>
          <w:sz w:val="24"/>
          <w:lang w:eastAsia="pt-BR"/>
        </w:rPr>
        <w:t>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lang w:eastAsia="pt-BR"/>
        </w:rPr>
        <w:t xml:space="preserve"> X em uma ou mais opções)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AB5DAC" w:rsidRPr="00910210" w:rsidTr="00FD186D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sz w:val="24"/>
                <w:lang w:eastAsia="pt-BR"/>
              </w:rPr>
            </w:pPr>
          </w:p>
        </w:tc>
        <w:tc>
          <w:tcPr>
            <w:tcW w:w="8788" w:type="dxa"/>
          </w:tcPr>
          <w:p w:rsidR="00015C58" w:rsidRPr="00910210" w:rsidRDefault="00015C58" w:rsidP="00015C58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lang w:eastAsia="pt-BR"/>
              </w:rPr>
              <w:t>Benefício Eventual em vir</w:t>
            </w:r>
            <w:r w:rsidR="00FD186D">
              <w:rPr>
                <w:rFonts w:eastAsia="Times New Roman" w:cstheme="minorHAnsi"/>
                <w:sz w:val="24"/>
                <w:lang w:eastAsia="pt-BR"/>
              </w:rPr>
              <w:t>tude vulnerabilidade temporária.</w:t>
            </w:r>
          </w:p>
        </w:tc>
      </w:tr>
      <w:tr w:rsidR="00AB5DAC" w:rsidRPr="00910210" w:rsidTr="00FD186D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sz w:val="24"/>
                <w:lang w:eastAsia="pt-BR"/>
              </w:rPr>
            </w:pPr>
          </w:p>
        </w:tc>
        <w:tc>
          <w:tcPr>
            <w:tcW w:w="8788" w:type="dxa"/>
          </w:tcPr>
          <w:p w:rsidR="00015C58" w:rsidRPr="00910210" w:rsidRDefault="00015C58" w:rsidP="00015C58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lang w:eastAsia="pt-BR"/>
              </w:rPr>
              <w:t>Benefício Eventual em razão de nascimento</w:t>
            </w:r>
            <w:r w:rsidR="00FD186D">
              <w:rPr>
                <w:rFonts w:eastAsia="Times New Roman" w:cstheme="minorHAnsi"/>
                <w:sz w:val="24"/>
                <w:lang w:eastAsia="pt-BR"/>
              </w:rPr>
              <w:t>.</w:t>
            </w:r>
            <w:r w:rsidRPr="00910210">
              <w:rPr>
                <w:rFonts w:eastAsia="Times New Roman" w:cstheme="minorHAnsi"/>
                <w:sz w:val="24"/>
                <w:lang w:eastAsia="pt-BR"/>
              </w:rPr>
              <w:t xml:space="preserve"> </w:t>
            </w:r>
          </w:p>
        </w:tc>
      </w:tr>
      <w:tr w:rsidR="00AB5DAC" w:rsidRPr="00910210" w:rsidTr="00FD186D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sz w:val="24"/>
                <w:lang w:eastAsia="pt-BR"/>
              </w:rPr>
            </w:pPr>
          </w:p>
        </w:tc>
        <w:tc>
          <w:tcPr>
            <w:tcW w:w="8788" w:type="dxa"/>
          </w:tcPr>
          <w:p w:rsidR="00015C58" w:rsidRPr="00910210" w:rsidRDefault="00015C58" w:rsidP="00015C58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lang w:eastAsia="pt-BR"/>
              </w:rPr>
              <w:t>Benefício Eventual em razão de morte</w:t>
            </w:r>
            <w:r w:rsidR="00FD186D">
              <w:rPr>
                <w:rFonts w:eastAsia="Times New Roman" w:cstheme="minorHAnsi"/>
                <w:sz w:val="24"/>
                <w:lang w:eastAsia="pt-BR"/>
              </w:rPr>
              <w:t>.</w:t>
            </w:r>
            <w:r w:rsidRPr="00910210">
              <w:rPr>
                <w:rFonts w:eastAsia="Times New Roman" w:cstheme="minorHAnsi"/>
                <w:sz w:val="24"/>
                <w:lang w:eastAsia="pt-BR"/>
              </w:rPr>
              <w:t xml:space="preserve"> </w:t>
            </w:r>
          </w:p>
        </w:tc>
      </w:tr>
      <w:tr w:rsidR="00AB5DAC" w:rsidRPr="00910210" w:rsidTr="00FD186D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sz w:val="24"/>
                <w:lang w:eastAsia="pt-BR"/>
              </w:rPr>
            </w:pPr>
          </w:p>
        </w:tc>
        <w:tc>
          <w:tcPr>
            <w:tcW w:w="8788" w:type="dxa"/>
          </w:tcPr>
          <w:p w:rsidR="00015C58" w:rsidRPr="00910210" w:rsidRDefault="00015C58" w:rsidP="00015C58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lang w:eastAsia="pt-BR"/>
              </w:rPr>
              <w:t>Benefício Eventual em razão de situação de emergência e estado de calamidade pública</w:t>
            </w:r>
            <w:r w:rsidR="00FD186D">
              <w:rPr>
                <w:rFonts w:eastAsia="Times New Roman" w:cstheme="minorHAnsi"/>
                <w:sz w:val="24"/>
                <w:lang w:eastAsia="pt-BR"/>
              </w:rPr>
              <w:t>.</w:t>
            </w:r>
            <w:r w:rsidRPr="00910210">
              <w:rPr>
                <w:rFonts w:eastAsia="Times New Roman" w:cstheme="minorHAnsi"/>
                <w:sz w:val="24"/>
                <w:lang w:eastAsia="pt-BR"/>
              </w:rPr>
              <w:t xml:space="preserve"> </w:t>
            </w:r>
          </w:p>
        </w:tc>
      </w:tr>
      <w:tr w:rsidR="00AB5DAC" w:rsidRPr="00910210" w:rsidTr="00FD186D">
        <w:tc>
          <w:tcPr>
            <w:tcW w:w="421" w:type="dxa"/>
          </w:tcPr>
          <w:p w:rsidR="00015C58" w:rsidRPr="00910210" w:rsidRDefault="00015C58" w:rsidP="00015C58">
            <w:pPr>
              <w:jc w:val="both"/>
              <w:rPr>
                <w:rFonts w:eastAsia="Times New Roman" w:cstheme="minorHAnsi"/>
                <w:sz w:val="24"/>
                <w:lang w:eastAsia="pt-BR"/>
              </w:rPr>
            </w:pPr>
          </w:p>
        </w:tc>
        <w:tc>
          <w:tcPr>
            <w:tcW w:w="8788" w:type="dxa"/>
          </w:tcPr>
          <w:p w:rsidR="00015C58" w:rsidRPr="00910210" w:rsidRDefault="00015C58" w:rsidP="00015C58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lang w:eastAsia="pt-BR"/>
              </w:rPr>
              <w:t>Não se aplica</w:t>
            </w:r>
            <w:r w:rsidR="00FD186D">
              <w:rPr>
                <w:rFonts w:eastAsia="Times New Roman" w:cstheme="minorHAnsi"/>
                <w:sz w:val="24"/>
                <w:lang w:eastAsia="pt-BR"/>
              </w:rPr>
              <w:t>.</w:t>
            </w:r>
          </w:p>
        </w:tc>
      </w:tr>
    </w:tbl>
    <w:p w:rsidR="00015C58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</w:p>
    <w:p w:rsidR="00FD186D" w:rsidRDefault="00FD186D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pt-BR"/>
        </w:rPr>
      </w:pPr>
    </w:p>
    <w:p w:rsidR="00FD186D" w:rsidRDefault="00FD186D" w:rsidP="00A5266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lang w:eastAsia="pt-BR"/>
        </w:rPr>
      </w:pPr>
    </w:p>
    <w:p w:rsidR="00A06777" w:rsidRPr="00B02CDE" w:rsidRDefault="00A06777" w:rsidP="00B02CD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lang w:eastAsia="pt-BR"/>
        </w:rPr>
        <w:lastRenderedPageBreak/>
        <w:t>PLANO DE APLICAÇÃO - </w:t>
      </w:r>
      <w:r w:rsidR="00132219" w:rsidRPr="00910210">
        <w:rPr>
          <w:rFonts w:eastAsia="Times New Roman" w:cstheme="minorHAnsi"/>
          <w:sz w:val="24"/>
          <w:lang w:eastAsia="pt-BR"/>
        </w:rPr>
        <w:t>O recurso previsto para </w:t>
      </w:r>
      <w:r w:rsidRPr="00910210">
        <w:rPr>
          <w:rFonts w:eastAsia="Times New Roman" w:cstheme="minorHAnsi"/>
          <w:sz w:val="24"/>
          <w:lang w:eastAsia="pt-BR"/>
        </w:rPr>
        <w:t>Benefícios Eventuais (somente custeio) será aplicado em:</w:t>
      </w:r>
      <w:r w:rsidR="00B02CDE">
        <w:rPr>
          <w:rFonts w:eastAsia="Times New Roman" w:cstheme="minorHAnsi"/>
          <w:sz w:val="24"/>
          <w:lang w:eastAsia="pt-BR"/>
        </w:rPr>
        <w:t xml:space="preserve"> </w:t>
      </w:r>
      <w:r w:rsidR="00B02CDE" w:rsidRPr="00B02CDE">
        <w:rPr>
          <w:rFonts w:eastAsia="Times New Roman" w:cstheme="minorHAnsi"/>
          <w:i/>
          <w:sz w:val="24"/>
          <w:lang w:eastAsia="pt-BR"/>
        </w:rPr>
        <w:t>(marque X em uma ou mais opções)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lang w:eastAsia="pt-BR"/>
        </w:rPr>
        <w:t xml:space="preserve">Benefício Eventual em virtude vulnerabilidade temporária (Alimentação; Custeio dos gastos para expedição de documentação pessoal, como fotografia e fotocópia não disponibilizados por sistemas oficiais facilitadores de documentação; Despesas para alojamento, moradias </w:t>
      </w:r>
      <w:r w:rsidR="00132219" w:rsidRPr="00910210">
        <w:rPr>
          <w:rFonts w:eastAsia="Times New Roman" w:cstheme="minorHAnsi"/>
          <w:sz w:val="24"/>
          <w:lang w:eastAsia="pt-BR"/>
        </w:rPr>
        <w:t>provisórias, aluguel temporário</w:t>
      </w:r>
      <w:r w:rsidR="00FD186D">
        <w:rPr>
          <w:rFonts w:eastAsia="Times New Roman" w:cstheme="minorHAnsi"/>
          <w:sz w:val="24"/>
          <w:lang w:eastAsia="pt-BR"/>
        </w:rPr>
        <w:t>).</w:t>
      </w:r>
      <w:r w:rsidR="00132219" w:rsidRPr="00910210">
        <w:rPr>
          <w:rFonts w:eastAsia="Times New Roman" w:cstheme="minorHAnsi"/>
          <w:sz w:val="24"/>
          <w:lang w:eastAsia="pt-BR"/>
        </w:rPr>
        <w:t xml:space="preserve"> 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lang w:eastAsia="pt-BR"/>
        </w:rPr>
        <w:t>Benefício Eventual em razão de nascimento (Enxoval do recém-nascido, incluindo itens de vestuário, utensílios para alimentação, de higiene e de mobiliário; Apoio à mãe nos casos de natimorto e morte do recém-nascido; e Apoio à f</w:t>
      </w:r>
      <w:r w:rsidR="00132219" w:rsidRPr="00910210">
        <w:rPr>
          <w:rFonts w:eastAsia="Times New Roman" w:cstheme="minorHAnsi"/>
          <w:sz w:val="24"/>
          <w:lang w:eastAsia="pt-BR"/>
        </w:rPr>
        <w:t>amília no caso de morte da mãe)</w:t>
      </w:r>
      <w:r w:rsidR="00FD186D">
        <w:rPr>
          <w:rFonts w:eastAsia="Times New Roman" w:cstheme="minorHAnsi"/>
          <w:sz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lang w:eastAsia="pt-BR"/>
        </w:rPr>
        <w:t xml:space="preserve"> 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lang w:eastAsia="pt-BR"/>
        </w:rPr>
        <w:t>Benefício Eventual em razão de morte (Custeio das despesas de urna funerária, velório e sepultamento, incluindo transporte funerário, utilização de capela, isenção de taxas e colocação de placa de identificação; e Custeio das necessidades urgentes da família para enfrentar riscos e vulnerabilidades advindas da morte</w:t>
      </w:r>
      <w:r w:rsidR="00132219" w:rsidRPr="00910210">
        <w:rPr>
          <w:rFonts w:eastAsia="Times New Roman" w:cstheme="minorHAnsi"/>
          <w:sz w:val="24"/>
          <w:lang w:eastAsia="pt-BR"/>
        </w:rPr>
        <w:t xml:space="preserve"> de seus provedores ou membros)</w:t>
      </w:r>
      <w:r w:rsidR="00FD186D">
        <w:rPr>
          <w:rFonts w:eastAsia="Times New Roman" w:cstheme="minorHAnsi"/>
          <w:sz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lang w:eastAsia="pt-BR"/>
        </w:rPr>
        <w:t xml:space="preserve"> </w:t>
      </w:r>
    </w:p>
    <w:p w:rsidR="00FD186D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lang w:eastAsia="pt-BR"/>
        </w:rPr>
        <w:t xml:space="preserve">Benefício Eventual em razão de situação de emergência e estado de calamidade pública (Custeio das despesas que visam assegurar, complementarmente e de forma </w:t>
      </w:r>
      <w:proofErr w:type="spellStart"/>
      <w:r w:rsidR="00A06777" w:rsidRPr="00910210">
        <w:rPr>
          <w:rFonts w:eastAsia="Times New Roman" w:cstheme="minorHAnsi"/>
          <w:sz w:val="24"/>
          <w:lang w:eastAsia="pt-BR"/>
        </w:rPr>
        <w:t>intersetorial</w:t>
      </w:r>
      <w:proofErr w:type="spellEnd"/>
      <w:r w:rsidR="00A06777" w:rsidRPr="00910210">
        <w:rPr>
          <w:rFonts w:eastAsia="Times New Roman" w:cstheme="minorHAnsi"/>
          <w:sz w:val="24"/>
          <w:lang w:eastAsia="pt-BR"/>
        </w:rPr>
        <w:t xml:space="preserve"> com as demais políticas públicas, a sobrevivência e a reconstrução de sua autonomia, nos termos do art. 22 da Lei 8.742/1993,</w:t>
      </w:r>
      <w:r w:rsidR="00132219" w:rsidRPr="00910210">
        <w:rPr>
          <w:rFonts w:eastAsia="Times New Roman" w:cstheme="minorHAnsi"/>
          <w:sz w:val="24"/>
          <w:lang w:eastAsia="pt-BR"/>
        </w:rPr>
        <w:t xml:space="preserve"> alterada pela Lei 12.435/2011)</w:t>
      </w:r>
      <w:r w:rsidR="00FD186D">
        <w:rPr>
          <w:rFonts w:eastAsia="Times New Roman" w:cstheme="minorHAnsi"/>
          <w:sz w:val="24"/>
          <w:lang w:eastAsia="pt-BR"/>
        </w:rPr>
        <w:t>.</w:t>
      </w:r>
    </w:p>
    <w:p w:rsidR="00A06777" w:rsidRPr="00910210" w:rsidRDefault="00455EF4" w:rsidP="00FD186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lang w:eastAsia="pt-BR"/>
        </w:rPr>
      </w:pPr>
      <w:r>
        <w:rPr>
          <w:rFonts w:eastAsia="Times New Roman" w:cstheme="minorHAnsi"/>
          <w:sz w:val="24"/>
          <w:lang w:eastAsia="pt-BR"/>
        </w:rPr>
        <w:t xml:space="preserve"> </w:t>
      </w:r>
      <w:proofErr w:type="gramStart"/>
      <w:r w:rsidR="00FD186D"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="00FD186D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D186D" w:rsidRPr="00455EF4">
        <w:rPr>
          <w:rFonts w:eastAsia="Times New Roman" w:cstheme="minorHAnsi"/>
          <w:sz w:val="24"/>
          <w:szCs w:val="24"/>
          <w:lang w:eastAsia="pt-BR"/>
        </w:rPr>
        <w:t>Não</w:t>
      </w:r>
      <w:r>
        <w:rPr>
          <w:rFonts w:eastAsia="Times New Roman" w:cstheme="minorHAnsi"/>
          <w:sz w:val="24"/>
          <w:szCs w:val="24"/>
          <w:lang w:eastAsia="pt-BR"/>
        </w:rPr>
        <w:t xml:space="preserve"> se aplica.</w:t>
      </w:r>
    </w:p>
    <w:p w:rsidR="00FD186D" w:rsidRDefault="00FD186D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</w:p>
    <w:p w:rsidR="00B02CDE" w:rsidRDefault="00B02CDE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</w:p>
    <w:p w:rsidR="00B02CDE" w:rsidRDefault="00B02CDE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</w:p>
    <w:p w:rsidR="00132219" w:rsidRPr="00910210" w:rsidRDefault="00132219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  <w:r w:rsidRPr="00910210"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  <w:t>VI. INCENTIVO À GESTÃO</w:t>
      </w:r>
    </w:p>
    <w:p w:rsidR="00132219" w:rsidRPr="00910210" w:rsidRDefault="00132219" w:rsidP="00CA5C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8"/>
          <w:lang w:eastAsia="pt-BR"/>
        </w:rPr>
      </w:pPr>
    </w:p>
    <w:p w:rsidR="00132219" w:rsidRPr="00910210" w:rsidRDefault="00A06777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SÃO OBJETIVOS DA GESTÃO DAS AÇÕES NA ÁREA DE ASSISTÊNCIA SOCIAL, CONFORME A LEI ORGÂNICA DA ASSISTÊNCIA SOCIAL (LOAS, Art. 6º, 1993): </w:t>
      </w:r>
      <w:r w:rsidRPr="00910210">
        <w:rPr>
          <w:rFonts w:eastAsia="Times New Roman" w:cstheme="minorHAnsi"/>
          <w:sz w:val="24"/>
          <w:szCs w:val="24"/>
          <w:lang w:eastAsia="pt-BR"/>
        </w:rPr>
        <w:t>Consolidar a gestão compartilhada, o cofinanciamento e a cooperação técnica entre os entes federativos que, de modo articulado, operam a proteção social não contributiva; implementar a gestão do trabalho e a educação permanente na assistência social; estabelecer a gestão integrada de serviços e benefícios; e afiançar a vigilância socioassistencial e a garantia de direitos.     </w:t>
      </w:r>
    </w:p>
    <w:p w:rsidR="00A06777" w:rsidRPr="00910210" w:rsidRDefault="00A06777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            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9060" w:type="dxa"/>
            <w:gridSpan w:val="2"/>
            <w:shd w:val="clear" w:color="auto" w:fill="F2F2F2" w:themeFill="background1" w:themeFillShade="F2"/>
          </w:tcPr>
          <w:p w:rsidR="00015C58" w:rsidRPr="00455EF4" w:rsidRDefault="00455EF4" w:rsidP="00015C58">
            <w:pPr>
              <w:jc w:val="center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455EF4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Aceite Cofinanciamento Estadual para Incentivo à Gestão municipal da Assistência Social:</w:t>
            </w:r>
            <w:r w:rsidR="00B02CD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</w:t>
            </w:r>
            <w:r w:rsidR="00B02CDE" w:rsidRPr="00B02CDE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(marque com X uma opção)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015C58" w:rsidRPr="00910210" w:rsidRDefault="00015C58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015C58" w:rsidRPr="00910210" w:rsidRDefault="00015C58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O Município formaliza o aceite ao Cofinanciamento Estadual 2024 para Incentivo à Gestão.</w:t>
            </w:r>
          </w:p>
        </w:tc>
      </w:tr>
      <w:tr w:rsidR="00AB5DAC" w:rsidRPr="00910210" w:rsidTr="00AB5DAC">
        <w:tc>
          <w:tcPr>
            <w:tcW w:w="421" w:type="dxa"/>
            <w:shd w:val="clear" w:color="auto" w:fill="F2F2F2" w:themeFill="background1" w:themeFillShade="F2"/>
          </w:tcPr>
          <w:p w:rsidR="00015C58" w:rsidRPr="00910210" w:rsidRDefault="00015C58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8639" w:type="dxa"/>
            <w:shd w:val="clear" w:color="auto" w:fill="F2F2F2" w:themeFill="background1" w:themeFillShade="F2"/>
          </w:tcPr>
          <w:p w:rsidR="00015C58" w:rsidRPr="00910210" w:rsidRDefault="00015C58" w:rsidP="007E2A3A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pt-BR"/>
              </w:rPr>
            </w:pP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O município não possui interesse no Cofinanciamento Estadual 2024 para </w:t>
            </w:r>
            <w:r w:rsidR="007E2A3A"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Incentivo à Gestão.</w:t>
            </w:r>
          </w:p>
        </w:tc>
      </w:tr>
    </w:tbl>
    <w:p w:rsidR="00455EF4" w:rsidRDefault="00455EF4" w:rsidP="007E2A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02CDE" w:rsidRDefault="00B02CDE" w:rsidP="007E2A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7E2A3A" w:rsidRPr="00910210" w:rsidRDefault="007E2A3A" w:rsidP="007E2A3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CONFIRMAÇÃO DE DADOS BANCÁRIOS:</w:t>
      </w:r>
      <w:r w:rsidRPr="00910210">
        <w:rPr>
          <w:rFonts w:eastAsia="Times New Roman" w:cstheme="minorHAnsi"/>
          <w:bCs/>
          <w:sz w:val="24"/>
          <w:szCs w:val="24"/>
          <w:lang w:eastAsia="pt-BR"/>
        </w:rPr>
        <w:t xml:space="preserve"> O repasse de recursos para Incentivo à Gestão ocorrerá em conta bancária única para custeio e investimento. </w:t>
      </w:r>
    </w:p>
    <w:p w:rsidR="007E2A3A" w:rsidRPr="00910210" w:rsidRDefault="007E2A3A" w:rsidP="007E2A3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Cs/>
          <w:sz w:val="24"/>
          <w:szCs w:val="24"/>
          <w:lang w:eastAsia="pt-BR"/>
        </w:rPr>
        <w:t>O município manterá para o Cofinanciamento Estadual 2024 a mesma conta bancária para Incentivo à Gestão que foi utilizada no Cofinanciamento Estadual 2023, conforme consta no Anexo II?</w:t>
      </w:r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(</w:t>
      </w:r>
      <w:proofErr w:type="gramStart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>marque</w:t>
      </w:r>
      <w:proofErr w:type="gramEnd"/>
      <w:r w:rsidR="00B02CDE" w:rsidRPr="00B02CDE">
        <w:rPr>
          <w:rFonts w:eastAsia="Times New Roman" w:cstheme="minorHAnsi"/>
          <w:bCs/>
          <w:i/>
          <w:sz w:val="24"/>
          <w:szCs w:val="24"/>
          <w:lang w:eastAsia="pt-BR"/>
        </w:rPr>
        <w:t xml:space="preserve"> com X uma opção)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AB5DAC" w:rsidRPr="00910210" w:rsidTr="00AB5DAC">
        <w:tc>
          <w:tcPr>
            <w:tcW w:w="421" w:type="dxa"/>
          </w:tcPr>
          <w:p w:rsidR="007E2A3A" w:rsidRPr="00910210" w:rsidRDefault="007E2A3A" w:rsidP="007E2A3A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7E2A3A" w:rsidRPr="00910210" w:rsidRDefault="007E2A3A" w:rsidP="007E2A3A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Sim. Para Incentivo à Gestão será utilizado no Cofinanciamento Estadual 2024 a mesma conta bancária que foi utilizada no Cofinanciamento Estadual 2023, que consta no Anexo II.</w:t>
            </w:r>
          </w:p>
        </w:tc>
      </w:tr>
      <w:tr w:rsidR="00AB5DAC" w:rsidRPr="00910210" w:rsidTr="00AB5DAC">
        <w:tc>
          <w:tcPr>
            <w:tcW w:w="421" w:type="dxa"/>
          </w:tcPr>
          <w:p w:rsidR="007E2A3A" w:rsidRPr="00910210" w:rsidRDefault="007E2A3A" w:rsidP="007E2A3A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639" w:type="dxa"/>
          </w:tcPr>
          <w:p w:rsidR="007E2A3A" w:rsidRPr="00910210" w:rsidRDefault="007E2A3A" w:rsidP="007E2A3A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910210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Não. Precisamos informar nova conta bancária única para Incentivo à Gestão no Cofinanciamento Estadual 2024.</w:t>
            </w:r>
            <w:r w:rsidRPr="00910210">
              <w:rPr>
                <w:rFonts w:eastAsia="Times New Roman" w:cstheme="minorHAnsi"/>
                <w:bCs/>
                <w:i/>
                <w:sz w:val="24"/>
                <w:szCs w:val="24"/>
                <w:lang w:eastAsia="pt-BR"/>
              </w:rPr>
              <w:t xml:space="preserve"> Nesse caso, informe a agência e conta corrente abaixo.</w:t>
            </w:r>
          </w:p>
        </w:tc>
      </w:tr>
      <w:tr w:rsidR="00AB5DAC" w:rsidRPr="00910210" w:rsidTr="00AB5DAC">
        <w:tc>
          <w:tcPr>
            <w:tcW w:w="9060" w:type="dxa"/>
            <w:gridSpan w:val="2"/>
          </w:tcPr>
          <w:p w:rsidR="007E2A3A" w:rsidRPr="00B02CDE" w:rsidRDefault="007E2A3A" w:rsidP="007E2A3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B02CDE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Agência:         Conta Corrente:</w:t>
            </w:r>
          </w:p>
        </w:tc>
      </w:tr>
    </w:tbl>
    <w:p w:rsidR="007E2A3A" w:rsidRPr="00910210" w:rsidRDefault="007E2A3A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:rsidR="00A06777" w:rsidRPr="00910210" w:rsidRDefault="00A06777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PLANO DE APLICAÇÃO - 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O recurso previsto para </w:t>
      </w:r>
      <w:r w:rsidRPr="00910210">
        <w:rPr>
          <w:rFonts w:eastAsia="Times New Roman" w:cstheme="minorHAnsi"/>
          <w:sz w:val="24"/>
          <w:szCs w:val="24"/>
          <w:lang w:eastAsia="pt-BR"/>
        </w:rPr>
        <w:t>Incentivo à Gestão 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CUSTEIO</w:t>
      </w:r>
      <w:r w:rsidR="00C47565">
        <w:rPr>
          <w:rFonts w:eastAsia="Times New Roman" w:cstheme="minorHAnsi"/>
          <w:sz w:val="24"/>
          <w:szCs w:val="24"/>
          <w:lang w:eastAsia="pt-BR"/>
        </w:rPr>
        <w:t> será aplicado</w:t>
      </w:r>
      <w:r w:rsidR="00455EF4">
        <w:rPr>
          <w:rFonts w:eastAsia="Times New Roman" w:cstheme="minorHAnsi"/>
          <w:sz w:val="24"/>
          <w:szCs w:val="24"/>
          <w:lang w:eastAsia="pt-BR"/>
        </w:rPr>
        <w:t xml:space="preserve"> em</w:t>
      </w:r>
      <w:r w:rsidRPr="00910210">
        <w:rPr>
          <w:rFonts w:eastAsia="Times New Roman" w:cstheme="minorHAnsi"/>
          <w:sz w:val="24"/>
          <w:szCs w:val="24"/>
          <w:lang w:eastAsia="pt-BR"/>
        </w:rPr>
        <w:t>:</w:t>
      </w:r>
      <w:r w:rsidR="00B02CD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02CDE" w:rsidRPr="00B02CDE">
        <w:rPr>
          <w:rFonts w:eastAsia="Times New Roman" w:cstheme="minorHAnsi"/>
          <w:bCs/>
          <w:i/>
          <w:sz w:val="24"/>
          <w:lang w:eastAsia="pt-BR"/>
        </w:rPr>
        <w:t>(marque X em uma ou mais opções)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Aquisição de materiais de expediente, de consumo necessários à gestão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municipal da Assistência Social</w:t>
      </w:r>
      <w:r w:rsidR="00E07552">
        <w:rPr>
          <w:rFonts w:eastAsia="Times New Roman" w:cstheme="minorHAnsi"/>
          <w:sz w:val="24"/>
          <w:szCs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Aquisição de produtos de limpeza, higiene e EPI necessários à gestão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municipal da Assistência Social</w:t>
      </w:r>
      <w:r w:rsidR="00E07552">
        <w:rPr>
          <w:rFonts w:eastAsia="Times New Roman" w:cstheme="minorHAnsi"/>
          <w:sz w:val="24"/>
          <w:szCs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70EA8" w:rsidRPr="00670EA8">
        <w:rPr>
          <w:rFonts w:eastAsia="Times New Roman" w:cstheme="minorHAnsi"/>
          <w:sz w:val="24"/>
          <w:szCs w:val="24"/>
          <w:lang w:eastAsia="pt-BR"/>
        </w:rPr>
        <w:t>Participação em capacitações, encontros e eventos relacionados ao SUAS (Pagamento da inscrição, hospedagem e alimentação em capacitações, encontros e eventos com temas pertinentes ao SUAS e/ou ações relativas à gestão municipal da Assistência Social).</w:t>
      </w:r>
    </w:p>
    <w:p w:rsidR="00A06777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Manutenção e/ou outras prestações de serviços necessários à gestão municipal da Assistênci</w:t>
      </w:r>
      <w:r w:rsidR="00E07552">
        <w:rPr>
          <w:rFonts w:eastAsia="Times New Roman" w:cstheme="minorHAnsi"/>
          <w:sz w:val="24"/>
          <w:szCs w:val="24"/>
          <w:lang w:eastAsia="pt-BR"/>
        </w:rPr>
        <w:t>a Social.</w:t>
      </w:r>
    </w:p>
    <w:p w:rsidR="00670EA8" w:rsidRPr="00910210" w:rsidRDefault="00670EA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sz w:val="24"/>
          <w:szCs w:val="24"/>
          <w:lang w:eastAsia="pt-BR"/>
        </w:rPr>
        <w:t>[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b/>
          <w:sz w:val="24"/>
          <w:szCs w:val="24"/>
          <w:lang w:eastAsia="pt-BR"/>
        </w:rPr>
        <w:t xml:space="preserve">  ]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70EA8">
        <w:rPr>
          <w:rFonts w:eastAsia="Times New Roman" w:cstheme="minorHAnsi"/>
          <w:sz w:val="24"/>
          <w:szCs w:val="24"/>
          <w:lang w:eastAsia="pt-BR"/>
        </w:rPr>
        <w:t>Despesas com divulgação de ações do SUAS.</w:t>
      </w:r>
    </w:p>
    <w:p w:rsidR="00C47565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47B7C" w:rsidRPr="00947B7C">
        <w:rPr>
          <w:rFonts w:eastAsia="Times New Roman" w:cstheme="minorHAnsi"/>
          <w:sz w:val="24"/>
          <w:szCs w:val="24"/>
          <w:lang w:eastAsia="pt-BR"/>
        </w:rPr>
        <w:t>Aquisição de combustíveis e lubrificantes para veículos (exclusivos à gestão do SUAS).</w:t>
      </w:r>
    </w:p>
    <w:p w:rsidR="00947B7C" w:rsidRDefault="00947B7C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47B7C">
        <w:rPr>
          <w:rFonts w:eastAsia="Times New Roman" w:cstheme="minorHAnsi"/>
          <w:sz w:val="24"/>
          <w:szCs w:val="24"/>
          <w:lang w:eastAsia="pt-BR"/>
        </w:rPr>
        <w:t>Pagamento de serviços de água, luz, telefone e internet (exclusivos gestão do SUAS).</w:t>
      </w:r>
    </w:p>
    <w:p w:rsidR="00A06777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Não se aplica</w:t>
      </w:r>
      <w:r w:rsidR="00E07552">
        <w:rPr>
          <w:rFonts w:eastAsia="Times New Roman" w:cstheme="minorHAnsi"/>
          <w:sz w:val="24"/>
          <w:szCs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07552" w:rsidRPr="00910210" w:rsidRDefault="00E07552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6777" w:rsidRPr="00910210" w:rsidRDefault="00A06777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3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PLANO DE APLICAÇÃO - 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O recurso previsto para </w:t>
      </w:r>
      <w:r w:rsidRPr="00910210">
        <w:rPr>
          <w:rFonts w:eastAsia="Times New Roman" w:cstheme="minorHAnsi"/>
          <w:sz w:val="24"/>
          <w:szCs w:val="24"/>
          <w:lang w:eastAsia="pt-BR"/>
        </w:rPr>
        <w:t>Incentivo à Gestão 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INVESTIMENTO</w:t>
      </w:r>
      <w:r w:rsidRPr="00910210">
        <w:rPr>
          <w:rFonts w:eastAsia="Times New Roman" w:cstheme="minorHAnsi"/>
          <w:sz w:val="24"/>
          <w:szCs w:val="24"/>
          <w:lang w:eastAsia="pt-BR"/>
        </w:rPr>
        <w:t> será aplicado em:</w:t>
      </w:r>
      <w:r w:rsidR="00B02CD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02CDE" w:rsidRPr="00B02CDE">
        <w:rPr>
          <w:rFonts w:eastAsia="Times New Roman" w:cstheme="minorHAnsi"/>
          <w:bCs/>
          <w:i/>
          <w:sz w:val="24"/>
          <w:lang w:eastAsia="pt-BR"/>
        </w:rPr>
        <w:t>(marque X em uma ou mais opções)</w:t>
      </w:r>
    </w:p>
    <w:p w:rsidR="00A06777" w:rsidRPr="00910210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Aquisição de equipamentos eletroeletrônicos e de informática necessários à gestão municipal da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Assistência Social</w:t>
      </w:r>
      <w:r w:rsidR="00E07552">
        <w:rPr>
          <w:rFonts w:eastAsia="Times New Roman" w:cstheme="minorHAnsi"/>
          <w:sz w:val="24"/>
          <w:szCs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A06777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 xml:space="preserve">Aquisição de mobiliário e utensílios necessários à gestão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municipal da Assistência Social</w:t>
      </w:r>
      <w:r w:rsidR="00E07552">
        <w:rPr>
          <w:rFonts w:eastAsia="Times New Roman" w:cstheme="minorHAnsi"/>
          <w:sz w:val="24"/>
          <w:szCs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947B7C" w:rsidRPr="00910210" w:rsidRDefault="00947B7C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47B7C">
        <w:rPr>
          <w:rFonts w:eastAsia="Times New Roman" w:cstheme="minorHAnsi"/>
          <w:sz w:val="24"/>
          <w:szCs w:val="24"/>
          <w:lang w:eastAsia="pt-BR"/>
        </w:rPr>
        <w:t>Aquisição de veículo para uso exclusivo dos serviços e da gestão municipal da Assistência Social.</w:t>
      </w:r>
    </w:p>
    <w:p w:rsidR="00A06777" w:rsidRDefault="00015C58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910210">
        <w:rPr>
          <w:rFonts w:eastAsia="Times New Roman" w:cstheme="minorHAnsi"/>
          <w:b/>
          <w:sz w:val="24"/>
          <w:szCs w:val="24"/>
          <w:lang w:eastAsia="pt-BR"/>
        </w:rPr>
        <w:t>[  ]</w:t>
      </w:r>
      <w:proofErr w:type="gramEnd"/>
      <w:r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Não se aplica</w:t>
      </w:r>
      <w:r w:rsidR="00E07552">
        <w:rPr>
          <w:rFonts w:eastAsia="Times New Roman" w:cstheme="minorHAnsi"/>
          <w:sz w:val="24"/>
          <w:szCs w:val="24"/>
          <w:lang w:eastAsia="pt-BR"/>
        </w:rPr>
        <w:t>.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B02CDE" w:rsidRDefault="00B02CDE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B02CDE" w:rsidRPr="00910210" w:rsidRDefault="00B02CDE" w:rsidP="00015C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6777" w:rsidRPr="00910210" w:rsidRDefault="00A06777" w:rsidP="00CA5C36">
      <w:pPr>
        <w:spacing w:after="0" w:line="240" w:lineRule="auto"/>
        <w:rPr>
          <w:rFonts w:cstheme="minorHAnsi"/>
        </w:rPr>
      </w:pPr>
    </w:p>
    <w:p w:rsidR="00DE3C0C" w:rsidRPr="00910210" w:rsidRDefault="00DE3C0C" w:rsidP="00CA5C36">
      <w:pPr>
        <w:spacing w:after="0" w:line="240" w:lineRule="auto"/>
        <w:rPr>
          <w:rFonts w:cstheme="minorHAnsi"/>
        </w:rPr>
      </w:pPr>
    </w:p>
    <w:p w:rsidR="00132219" w:rsidRPr="00910210" w:rsidRDefault="00132219" w:rsidP="00CA5C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  <w:r w:rsidRPr="00910210"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  <w:lastRenderedPageBreak/>
        <w:t>VII. DECLARAÇÕES DA GESTÃO MUNICIPAL</w:t>
      </w:r>
    </w:p>
    <w:p w:rsidR="00132219" w:rsidRPr="00910210" w:rsidRDefault="00132219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Lei nº 8.742, de 7 de dezembro de 1993, alterada pela Lei n° 12.435, de 6 de julho de 2011, Lei Orgânica de Assistência Social – LOAS, em especial: o inciso I do art.13 que trata sobre a competência do Estado destinar recursos financeiros aos municípios, a título de participação no custeio dos Benefícios Eventuais; o inciso II do art. 13 que dispõe sobre a competência do Estado </w:t>
      </w:r>
      <w:proofErr w:type="spellStart"/>
      <w:r w:rsidRPr="00910210">
        <w:rPr>
          <w:rFonts w:eastAsia="Times New Roman" w:cstheme="minorHAnsi"/>
          <w:sz w:val="24"/>
          <w:szCs w:val="24"/>
          <w:lang w:eastAsia="pt-BR"/>
        </w:rPr>
        <w:t>cofinanciar</w:t>
      </w:r>
      <w:proofErr w:type="spellEnd"/>
      <w:r w:rsidRPr="00910210">
        <w:rPr>
          <w:rFonts w:eastAsia="Times New Roman" w:cstheme="minorHAnsi"/>
          <w:sz w:val="24"/>
          <w:szCs w:val="24"/>
          <w:lang w:eastAsia="pt-BR"/>
        </w:rPr>
        <w:t>, por meio de transferência automática, o aprimoramento da gestão, os serviços, os programas e os projetos de assistência social em âmbito regional ou local; o art. 22 que entende por Benefícios Eventuais as provisões suplementares e provisórias que integram organicamente as garantias do Sistema Único de Assistência Social - SUAS e são prestadas aos cidadãos e as famílias em virtude de nascimento, morte, situações de vulnerabilidade temporária e de emergência e calamidade pública;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Lei nº 17.819, de 9 de dezembro de 2019 que institui o Fundo Estadual de Assistência Social - FEAS-SC e estabelece outras providências, que apresenta: Art. 1º - Fica instituído o Fundo Estadual de Assistência Social - FEAS- SC, sob a orientação e o controle do Conselho Estadual de Assistência Social – CEAS, com o objetivo de destinar recursos para o financiamento da gestão do Sistema Único de Assistência Social – SUAS e dos serviços, dos programas, dos projetos e dos benefícios </w:t>
      </w:r>
      <w:r w:rsidR="00132219" w:rsidRPr="00910210">
        <w:rPr>
          <w:rFonts w:eastAsia="Times New Roman" w:cstheme="minorHAnsi"/>
          <w:sz w:val="24"/>
          <w:szCs w:val="24"/>
          <w:lang w:eastAsia="pt-BR"/>
        </w:rPr>
        <w:t>da área da assistência social;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sz w:val="24"/>
          <w:szCs w:val="24"/>
          <w:lang w:eastAsia="pt-BR"/>
        </w:rPr>
        <w:t>a Resolução nº 145, de 15 de outubro de 2004, do CNAS, que aprova a Política Nacional de Assistência Social – PNAS;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Resolução nº 212, de 19 de outubro de 2006, do CNAS, que propõe critérios orientadores para a regulamentação da provisão de Benefícios Eventuais, no âmbito da Política Pública de Assistência Social;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Resolução nº 269, de 13 de dezembro de 2006, do CNAS, que aprova a Norma Operacional Básica de Recursos Humanos – NOB/RH/SUAS;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o Decreto Federal nº 6.307, de 14 de dezembro de 2007, que dispõe sobre os Benefícios Eventuais, de que trata a Lei nº 8.742, de 7 de dezembro de 1993;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i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sz w:val="24"/>
          <w:szCs w:val="24"/>
          <w:lang w:eastAsia="pt-BR"/>
        </w:rPr>
        <w:t>a Resolução nº 109, de 11 de novembro de 2009, do CNAS, que aprova a Tipificação Nacional de Serviços Socioassistenciais;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Resolução n° 39, de 9 de dezembro de 2010, do CNAS, que dispõe sobre o processo de reordenamento dos Benefícios Eventuais, no âmbito da Política de Assistência Social em relação à Política Pública de Saúde;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Resolução nº 33, de 12 de dezembro de 2012, do CNAS, que aprova a NOB/SUAS, em especial: o inciso II do art. 15 que trata da responsabilidade do Estado de </w:t>
      </w:r>
      <w:proofErr w:type="spellStart"/>
      <w:r w:rsidRPr="00910210">
        <w:rPr>
          <w:rFonts w:eastAsia="Times New Roman" w:cstheme="minorHAnsi"/>
          <w:sz w:val="24"/>
          <w:szCs w:val="24"/>
          <w:lang w:eastAsia="pt-BR"/>
        </w:rPr>
        <w:t>cofinanciar</w:t>
      </w:r>
      <w:proofErr w:type="spellEnd"/>
      <w:r w:rsidRPr="00910210">
        <w:rPr>
          <w:rFonts w:eastAsia="Times New Roman" w:cstheme="minorHAnsi"/>
          <w:sz w:val="24"/>
          <w:szCs w:val="24"/>
          <w:lang w:eastAsia="pt-BR"/>
        </w:rPr>
        <w:t>, por meio de transferência regular e automática, na modalidade fundo a fundo, os serviços, programas, projetos e benefícios eventuais e o aprimoramento da gestão, em âmbito regional e local; e o inciso VI do art. 137 que dispõe sobre a competência da CIB em pactuar critérios, estratégias e procedimentos de repasse de recursos estaduais para o cofinanciamento de serviços, programas, projetos e benefícios socioassistenciais aos municípios;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lastRenderedPageBreak/>
        <w:t>CONSIDERANDO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a Resolução n° 16 de 16 de dezembro de 2022, do CEAS, que dispõe sobre a Regulamentação, Concessão e Cofinanciamento dos Benefícios Eventuais no âmbito da Política Pública Estadual de Assistência Social;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sz w:val="24"/>
          <w:szCs w:val="24"/>
          <w:lang w:eastAsia="pt-BR"/>
        </w:rPr>
        <w:t>a Resolução CIB nº 0001/2024, de 08 de abril de 2024, sobre a Regulamentação dos Pisos de Cofinanciamento Estadual do SUAS por Meio do Fundo Estadual de Assistência Social de Santa Catarina - FEAS/SC;</w:t>
      </w:r>
    </w:p>
    <w:p w:rsidR="00DE3C0C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910210">
        <w:rPr>
          <w:rFonts w:eastAsia="Times New Roman" w:cstheme="minorHAnsi"/>
          <w:sz w:val="24"/>
          <w:szCs w:val="24"/>
          <w:lang w:eastAsia="pt-BR"/>
        </w:rPr>
        <w:t>a Resolução CIB nº 0002/2024, de 08 de abril de 2024, que aprova o Cofinanciamento Estadual 2024;</w:t>
      </w:r>
    </w:p>
    <w:p w:rsidR="005835F5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5835F5">
        <w:rPr>
          <w:rFonts w:eastAsia="Times New Roman" w:cstheme="minorHAnsi"/>
          <w:bCs/>
          <w:sz w:val="24"/>
          <w:szCs w:val="24"/>
          <w:lang w:eastAsia="pt-BR"/>
        </w:rPr>
        <w:t xml:space="preserve">a Resolução CEAS nº </w:t>
      </w:r>
      <w:r w:rsidR="005835F5" w:rsidRPr="005835F5">
        <w:rPr>
          <w:rFonts w:eastAsia="Times New Roman" w:cstheme="minorHAnsi"/>
          <w:bCs/>
          <w:sz w:val="24"/>
          <w:szCs w:val="24"/>
          <w:lang w:eastAsia="pt-BR"/>
        </w:rPr>
        <w:t>18</w:t>
      </w:r>
      <w:r w:rsidRPr="005835F5">
        <w:rPr>
          <w:rFonts w:eastAsia="Times New Roman" w:cstheme="minorHAnsi"/>
          <w:bCs/>
          <w:sz w:val="24"/>
          <w:szCs w:val="24"/>
          <w:lang w:eastAsia="pt-BR"/>
        </w:rPr>
        <w:t xml:space="preserve">/2024, de </w:t>
      </w:r>
      <w:r w:rsidR="005835F5" w:rsidRPr="005835F5">
        <w:rPr>
          <w:rFonts w:eastAsia="Times New Roman" w:cstheme="minorHAnsi"/>
          <w:bCs/>
          <w:sz w:val="24"/>
          <w:szCs w:val="24"/>
          <w:lang w:eastAsia="pt-BR"/>
        </w:rPr>
        <w:t>24</w:t>
      </w:r>
      <w:r w:rsidRPr="005835F5">
        <w:rPr>
          <w:rFonts w:eastAsia="Times New Roman" w:cstheme="minorHAnsi"/>
          <w:bCs/>
          <w:sz w:val="24"/>
          <w:szCs w:val="24"/>
          <w:lang w:eastAsia="pt-BR"/>
        </w:rPr>
        <w:t xml:space="preserve"> de abril de 2024, sobre a Regulamentação dos Pisos de Cofinanciamento Estadual do SUAS por Meio do Fundo Estadual de Assistência Social de Santa Catarina - FEAS/SC; e</w:t>
      </w:r>
    </w:p>
    <w:p w:rsidR="00A06777" w:rsidRPr="005835F5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CONSIDERANDO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5835F5">
        <w:rPr>
          <w:rFonts w:eastAsia="Times New Roman" w:cstheme="minorHAnsi"/>
          <w:bCs/>
          <w:sz w:val="24"/>
          <w:szCs w:val="24"/>
          <w:lang w:eastAsia="pt-BR"/>
        </w:rPr>
        <w:t xml:space="preserve">a Resolução CEAS nº </w:t>
      </w:r>
      <w:r w:rsidR="005835F5" w:rsidRPr="005835F5">
        <w:rPr>
          <w:rFonts w:eastAsia="Times New Roman" w:cstheme="minorHAnsi"/>
          <w:bCs/>
          <w:sz w:val="24"/>
          <w:szCs w:val="24"/>
          <w:lang w:eastAsia="pt-BR"/>
        </w:rPr>
        <w:t>19</w:t>
      </w:r>
      <w:r w:rsidRPr="005835F5">
        <w:rPr>
          <w:rFonts w:eastAsia="Times New Roman" w:cstheme="minorHAnsi"/>
          <w:bCs/>
          <w:sz w:val="24"/>
          <w:szCs w:val="24"/>
          <w:lang w:eastAsia="pt-BR"/>
        </w:rPr>
        <w:t xml:space="preserve">/2024, de </w:t>
      </w:r>
      <w:r w:rsidR="005835F5">
        <w:rPr>
          <w:rFonts w:eastAsia="Times New Roman" w:cstheme="minorHAnsi"/>
          <w:bCs/>
          <w:sz w:val="24"/>
          <w:szCs w:val="24"/>
          <w:lang w:eastAsia="pt-BR"/>
        </w:rPr>
        <w:t>24 de abril de 2024</w:t>
      </w:r>
      <w:r w:rsidRPr="005835F5">
        <w:rPr>
          <w:rFonts w:eastAsia="Times New Roman" w:cstheme="minorHAnsi"/>
          <w:bCs/>
          <w:sz w:val="24"/>
          <w:szCs w:val="24"/>
          <w:lang w:eastAsia="pt-BR"/>
        </w:rPr>
        <w:t>, que aprova o Cofinanciamento Estadual 2024: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-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sob as penas da lei, que as informações prestadas no presente são a expressão da verdade.</w:t>
      </w:r>
      <w:r w:rsidRPr="00910210">
        <w:rPr>
          <w:rFonts w:eastAsia="Times New Roman" w:cstheme="minorHAnsi"/>
          <w:sz w:val="24"/>
          <w:szCs w:val="24"/>
          <w:lang w:eastAsia="pt-BR"/>
        </w:rPr>
        <w:br/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sz w:val="24"/>
          <w:szCs w:val="24"/>
          <w:lang w:eastAsia="pt-BR"/>
        </w:rPr>
        <w:t>possuir Conselho Municipal de Assistência Social, de composição paritária entre governo e sociedade civil.</w:t>
      </w:r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sz w:val="24"/>
          <w:szCs w:val="24"/>
          <w:lang w:eastAsia="pt-BR"/>
        </w:rPr>
        <w:t>possuir Plano de Assistência Social – PAS, aprovado pelo Conselho Municipal de Assistência Social.</w:t>
      </w:r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possuir Fundo Municipal de Assistência Social - FMAS instituído e em funcionamento, com alocação de recursos do Tesouro Municipal em seu orçamento e com Unidade Orçamentária constituída.</w:t>
      </w:r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que os recursos financeiros provenientes do </w:t>
      </w:r>
      <w:r w:rsidR="0095655D" w:rsidRPr="00910210">
        <w:rPr>
          <w:rFonts w:eastAsia="Times New Roman" w:cstheme="minorHAnsi"/>
          <w:sz w:val="24"/>
          <w:szCs w:val="24"/>
          <w:lang w:eastAsia="pt-BR"/>
        </w:rPr>
        <w:t>C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ofinanciamento </w:t>
      </w:r>
      <w:r w:rsidR="0095655D" w:rsidRPr="00910210">
        <w:rPr>
          <w:rFonts w:eastAsia="Times New Roman" w:cstheme="minorHAnsi"/>
          <w:sz w:val="24"/>
          <w:szCs w:val="24"/>
          <w:lang w:eastAsia="pt-BR"/>
        </w:rPr>
        <w:t>E</w:t>
      </w:r>
      <w:r w:rsidRPr="00910210">
        <w:rPr>
          <w:rFonts w:eastAsia="Times New Roman" w:cstheme="minorHAnsi"/>
          <w:sz w:val="24"/>
          <w:szCs w:val="24"/>
          <w:lang w:eastAsia="pt-BR"/>
        </w:rPr>
        <w:t>stadual serão inclusos no orçamento do FMAS.</w:t>
      </w:r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910210">
        <w:rPr>
          <w:rFonts w:eastAsia="Times New Roman" w:cstheme="minorHAnsi"/>
          <w:sz w:val="24"/>
          <w:szCs w:val="24"/>
          <w:lang w:eastAsia="pt-BR"/>
        </w:rPr>
        <w:t>que as contas bancárias informadas de custeio e/ou investimento para cada nível de proteção social, incentivo à gestão e/ou de custeio para benefícios eventuais, correspondentes ao preenchimento realizado neste Formulário para Habilitação e Plano de Aplicação, estão ativas e são específicas para o cofinanciamento estadual, não sendo utilizadas para qualquer outro fim.</w:t>
      </w:r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que tenho ciência da responsabilidade da Gestão Municipal em comunicar à GEFAS qualquer alteração de contato telefônico e/ou de e-mail de referência do município para assuntos relacionados ao Cofinanciamento Estadual.</w:t>
      </w:r>
    </w:p>
    <w:p w:rsidR="0095655D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que li e estou de acordo as regulamentações, critérios, prazos, responsabilidades do ente municipal e procedimentos dispostos nas Resoluções da Comissão de Intergestores Bipartite – CIB e do Conselho Estadual de Assistência Social - CEAS referentes ao Cofinanciamento Estadual.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 que tenho ciência de que o município só poderá ser habilitado ao Cofinanciamento Estadual 2024 se apresentar todos os documentos solicitados dentro dos prazos estipulados.</w:t>
      </w:r>
    </w:p>
    <w:p w:rsidR="00A06777" w:rsidRPr="00910210" w:rsidRDefault="00A06777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lastRenderedPageBreak/>
        <w:t>- </w:t>
      </w:r>
      <w:r w:rsidRPr="00910210">
        <w:rPr>
          <w:rFonts w:eastAsia="Times New Roman" w:cstheme="minorHAnsi"/>
          <w:b/>
          <w:bCs/>
          <w:i/>
          <w:sz w:val="24"/>
          <w:szCs w:val="24"/>
          <w:lang w:eastAsia="pt-BR"/>
        </w:rPr>
        <w:t>Declaro</w:t>
      </w:r>
      <w:r w:rsidRPr="00910210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  <w:r w:rsidRPr="00910210">
        <w:rPr>
          <w:rFonts w:eastAsia="Times New Roman" w:cstheme="minorHAnsi"/>
          <w:sz w:val="24"/>
          <w:szCs w:val="24"/>
          <w:lang w:eastAsia="pt-BR"/>
        </w:rPr>
        <w:t xml:space="preserve">que as informações prestadas no presente foram apreciadas e aprovadas pelo Conselho </w:t>
      </w:r>
      <w:r w:rsidR="0095655D" w:rsidRPr="00910210">
        <w:rPr>
          <w:rFonts w:eastAsia="Times New Roman" w:cstheme="minorHAnsi"/>
          <w:sz w:val="24"/>
          <w:szCs w:val="24"/>
          <w:lang w:eastAsia="pt-BR"/>
        </w:rPr>
        <w:t>Municipal de Assistência Social e que serão repassadas na íntegra para o formulário eletrônico “</w:t>
      </w:r>
      <w:r w:rsidR="0095655D" w:rsidRPr="00910210">
        <w:rPr>
          <w:rFonts w:eastAsia="Times New Roman" w:cstheme="minorHAnsi"/>
          <w:b/>
          <w:sz w:val="24"/>
          <w:szCs w:val="24"/>
          <w:lang w:eastAsia="pt-BR"/>
        </w:rPr>
        <w:t>Formulário para Habilitação e Plano de Aplicação”</w:t>
      </w:r>
      <w:r w:rsidR="0095655D" w:rsidRPr="00910210">
        <w:rPr>
          <w:rFonts w:eastAsia="Times New Roman" w:cstheme="minorHAnsi"/>
          <w:sz w:val="24"/>
          <w:szCs w:val="24"/>
          <w:lang w:eastAsia="pt-BR"/>
        </w:rPr>
        <w:t>, com link disponibilizado pela Secretaria de Estado da Assistência Social, Mulher e Família em seu sítio eletrônico oficial.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5655D" w:rsidRPr="00910210" w:rsidRDefault="00132219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10210">
        <w:rPr>
          <w:rFonts w:eastAsia="Times New Roman" w:cstheme="minorHAnsi"/>
          <w:sz w:val="24"/>
          <w:szCs w:val="24"/>
          <w:lang w:eastAsia="pt-BR"/>
        </w:rPr>
        <w:t>Declaro que a </w:t>
      </w:r>
      <w:r w:rsidR="00A06777" w:rsidRPr="00910210">
        <w:rPr>
          <w:rFonts w:eastAsia="Times New Roman" w:cstheme="minorHAnsi"/>
          <w:sz w:val="24"/>
          <w:szCs w:val="24"/>
          <w:lang w:eastAsia="pt-BR"/>
        </w:rPr>
        <w:t>li e estou de acor</w:t>
      </w:r>
      <w:r w:rsidR="00DE3C0C" w:rsidRPr="00910210">
        <w:rPr>
          <w:rFonts w:eastAsia="Times New Roman" w:cstheme="minorHAnsi"/>
          <w:sz w:val="24"/>
          <w:szCs w:val="24"/>
          <w:lang w:eastAsia="pt-BR"/>
        </w:rPr>
        <w:t>do com as informações </w:t>
      </w:r>
      <w:proofErr w:type="gramStart"/>
      <w:r w:rsidR="00A06777" w:rsidRPr="00910210">
        <w:rPr>
          <w:rFonts w:eastAsia="Times New Roman" w:cstheme="minorHAnsi"/>
          <w:sz w:val="24"/>
          <w:szCs w:val="24"/>
          <w:lang w:eastAsia="pt-BR"/>
        </w:rPr>
        <w:t>do  </w:t>
      </w:r>
      <w:r w:rsidR="00A06777" w:rsidRPr="00910210">
        <w:rPr>
          <w:rFonts w:eastAsia="Times New Roman" w:cstheme="minorHAnsi"/>
          <w:b/>
          <w:bCs/>
          <w:sz w:val="24"/>
          <w:szCs w:val="24"/>
          <w:lang w:eastAsia="pt-BR"/>
        </w:rPr>
        <w:t>VII.</w:t>
      </w:r>
      <w:proofErr w:type="gramEnd"/>
      <w:r w:rsidR="00A06777" w:rsidRPr="00910210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DECLARAÇÕES DA GESTÃO MUNICIPAL</w:t>
      </w:r>
      <w:r w:rsidR="0095655D" w:rsidRPr="00910210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95655D" w:rsidRPr="00910210" w:rsidRDefault="0095655D" w:rsidP="0095655D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 xml:space="preserve"> NOME DO MUNICÍPIO, ___ de ____________ </w:t>
      </w:r>
      <w:proofErr w:type="spellStart"/>
      <w:r w:rsidRPr="00910210">
        <w:rPr>
          <w:rFonts w:cstheme="minorHAnsi"/>
          <w:sz w:val="24"/>
          <w:szCs w:val="24"/>
        </w:rPr>
        <w:t>de</w:t>
      </w:r>
      <w:proofErr w:type="spellEnd"/>
      <w:r w:rsidRPr="00910210">
        <w:rPr>
          <w:rFonts w:cstheme="minorHAnsi"/>
          <w:sz w:val="24"/>
          <w:szCs w:val="24"/>
        </w:rPr>
        <w:t xml:space="preserve"> 2024.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655D" w:rsidRPr="00910210" w:rsidRDefault="0095655D" w:rsidP="0095655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655D" w:rsidRPr="00910210" w:rsidRDefault="0095655D" w:rsidP="0095655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(Assinatura do Gestor/a)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________________________________________</w:t>
      </w:r>
    </w:p>
    <w:p w:rsidR="0095655D" w:rsidRPr="00910210" w:rsidRDefault="0095655D" w:rsidP="0095655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NOME COMPLETO DO ASSINANTE</w:t>
      </w:r>
    </w:p>
    <w:p w:rsidR="004A4D22" w:rsidRPr="00910210" w:rsidRDefault="0095655D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10210">
        <w:rPr>
          <w:rFonts w:cstheme="minorHAnsi"/>
          <w:sz w:val="24"/>
          <w:szCs w:val="24"/>
        </w:rPr>
        <w:t>Gestor(</w:t>
      </w:r>
      <w:proofErr w:type="gramEnd"/>
      <w:r w:rsidRPr="00910210">
        <w:rPr>
          <w:rFonts w:cstheme="minorHAnsi"/>
          <w:sz w:val="24"/>
          <w:szCs w:val="24"/>
        </w:rPr>
        <w:t>a) da Assistência Social Municipal</w:t>
      </w:r>
    </w:p>
    <w:p w:rsidR="004A4D22" w:rsidRPr="00910210" w:rsidRDefault="004A4D22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4D22" w:rsidRDefault="004A4D22" w:rsidP="004A4D22">
      <w:pPr>
        <w:spacing w:after="0" w:line="240" w:lineRule="auto"/>
        <w:rPr>
          <w:rFonts w:cstheme="minorHAnsi"/>
        </w:rPr>
      </w:pPr>
    </w:p>
    <w:p w:rsidR="00B02CDE" w:rsidRDefault="00B02CDE" w:rsidP="004A4D22">
      <w:pPr>
        <w:spacing w:after="0" w:line="240" w:lineRule="auto"/>
        <w:rPr>
          <w:rFonts w:cstheme="minorHAnsi"/>
        </w:rPr>
      </w:pPr>
    </w:p>
    <w:p w:rsidR="00B02CDE" w:rsidRDefault="00B02CDE" w:rsidP="004A4D22">
      <w:pPr>
        <w:spacing w:after="0" w:line="240" w:lineRule="auto"/>
        <w:rPr>
          <w:rFonts w:cstheme="minorHAnsi"/>
        </w:rPr>
      </w:pPr>
    </w:p>
    <w:p w:rsidR="00B02CDE" w:rsidRPr="00910210" w:rsidRDefault="00B02CDE" w:rsidP="004A4D22">
      <w:pPr>
        <w:spacing w:after="0" w:line="240" w:lineRule="auto"/>
        <w:rPr>
          <w:rFonts w:cstheme="minorHAnsi"/>
        </w:rPr>
      </w:pPr>
    </w:p>
    <w:p w:rsidR="004A4D22" w:rsidRDefault="004A4D22" w:rsidP="004A4D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  <w:r w:rsidRPr="00910210"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  <w:t>VIII. APROVAÇÃO DO CMAS</w:t>
      </w:r>
    </w:p>
    <w:p w:rsidR="00B02CDE" w:rsidRPr="00910210" w:rsidRDefault="00B02CDE" w:rsidP="004A4D2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</w:p>
    <w:p w:rsidR="004A4D22" w:rsidRPr="00910210" w:rsidRDefault="004A4D22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910210" w:rsidRPr="00910210" w:rsidTr="00AB5DAC">
        <w:tc>
          <w:tcPr>
            <w:tcW w:w="8217" w:type="dxa"/>
          </w:tcPr>
          <w:p w:rsidR="004A4D22" w:rsidRPr="00910210" w:rsidRDefault="004A4D22" w:rsidP="004A4D22">
            <w:pPr>
              <w:rPr>
                <w:rFonts w:cstheme="minorHAnsi"/>
                <w:sz w:val="24"/>
                <w:szCs w:val="24"/>
              </w:rPr>
            </w:pPr>
            <w:r w:rsidRPr="00910210">
              <w:rPr>
                <w:rFonts w:cstheme="minorHAnsi"/>
                <w:sz w:val="24"/>
                <w:szCs w:val="24"/>
              </w:rPr>
              <w:t xml:space="preserve">Resolução CMAS que aprova o </w:t>
            </w:r>
            <w:r w:rsidRPr="00910210">
              <w:rPr>
                <w:rFonts w:eastAsia="Times New Roman" w:cstheme="minorHAnsi"/>
                <w:sz w:val="24"/>
                <w:szCs w:val="24"/>
                <w:lang w:eastAsia="pt-BR"/>
              </w:rPr>
              <w:t>Formulário para Habilitação e Plano de Aplicação</w:t>
            </w:r>
            <w:r w:rsidRPr="0091021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A4D22" w:rsidRPr="00910210" w:rsidRDefault="004A4D22" w:rsidP="004A4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0210" w:rsidRPr="00910210" w:rsidTr="00AB5DAC">
        <w:tc>
          <w:tcPr>
            <w:tcW w:w="8217" w:type="dxa"/>
          </w:tcPr>
          <w:p w:rsidR="004A4D22" w:rsidRPr="00910210" w:rsidRDefault="004A4D22" w:rsidP="004A4D22">
            <w:pPr>
              <w:rPr>
                <w:rFonts w:cstheme="minorHAnsi"/>
                <w:sz w:val="24"/>
                <w:szCs w:val="24"/>
              </w:rPr>
            </w:pPr>
            <w:r w:rsidRPr="00910210">
              <w:rPr>
                <w:rFonts w:cstheme="minorHAnsi"/>
                <w:sz w:val="24"/>
                <w:szCs w:val="24"/>
              </w:rPr>
              <w:t>ATA Nº:</w:t>
            </w:r>
          </w:p>
        </w:tc>
        <w:tc>
          <w:tcPr>
            <w:tcW w:w="1417" w:type="dxa"/>
          </w:tcPr>
          <w:p w:rsidR="004A4D22" w:rsidRPr="00910210" w:rsidRDefault="004A4D22" w:rsidP="004A4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0210" w:rsidRPr="00910210" w:rsidTr="00AB5DAC">
        <w:tc>
          <w:tcPr>
            <w:tcW w:w="8217" w:type="dxa"/>
          </w:tcPr>
          <w:p w:rsidR="004A4D22" w:rsidRPr="00910210" w:rsidRDefault="004A4D22" w:rsidP="004A4D22">
            <w:pPr>
              <w:rPr>
                <w:rFonts w:cstheme="minorHAnsi"/>
                <w:sz w:val="24"/>
                <w:szCs w:val="24"/>
              </w:rPr>
            </w:pPr>
            <w:r w:rsidRPr="00910210">
              <w:rPr>
                <w:rFonts w:cstheme="minorHAnsi"/>
                <w:sz w:val="24"/>
                <w:szCs w:val="24"/>
              </w:rPr>
              <w:t>DATA DA REUNIÃO:</w:t>
            </w:r>
          </w:p>
        </w:tc>
        <w:tc>
          <w:tcPr>
            <w:tcW w:w="1417" w:type="dxa"/>
          </w:tcPr>
          <w:p w:rsidR="004A4D22" w:rsidRPr="00910210" w:rsidRDefault="004A4D22" w:rsidP="004A4D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A4D22" w:rsidRPr="00910210" w:rsidRDefault="004A4D22" w:rsidP="004A4D2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2CDE" w:rsidRDefault="00B02CDE" w:rsidP="00B02C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A4D22" w:rsidRDefault="00B02CDE" w:rsidP="00B02CDE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 xml:space="preserve">NOME DO MUNICÍPIO, ___ de ____________ </w:t>
      </w:r>
      <w:proofErr w:type="spellStart"/>
      <w:r w:rsidRPr="00910210">
        <w:rPr>
          <w:rFonts w:cstheme="minorHAnsi"/>
          <w:sz w:val="24"/>
          <w:szCs w:val="24"/>
        </w:rPr>
        <w:t>de</w:t>
      </w:r>
      <w:proofErr w:type="spellEnd"/>
      <w:r w:rsidRPr="00910210">
        <w:rPr>
          <w:rFonts w:cstheme="minorHAnsi"/>
          <w:sz w:val="24"/>
          <w:szCs w:val="24"/>
        </w:rPr>
        <w:t xml:space="preserve"> 2024.</w:t>
      </w:r>
    </w:p>
    <w:p w:rsidR="00B02CDE" w:rsidRDefault="00B02CDE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2CDE" w:rsidRPr="00910210" w:rsidRDefault="00B02CDE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4D22" w:rsidRDefault="004A4D22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(Assinatura do/a Presidente do CMAS)</w:t>
      </w:r>
    </w:p>
    <w:p w:rsidR="00B02CDE" w:rsidRPr="00910210" w:rsidRDefault="00B02CDE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4D22" w:rsidRPr="00910210" w:rsidRDefault="004A4D22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______________________________________</w:t>
      </w:r>
    </w:p>
    <w:p w:rsidR="004A4D22" w:rsidRPr="00910210" w:rsidRDefault="004A4D22" w:rsidP="004A4D22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Nome completo do assinante</w:t>
      </w:r>
    </w:p>
    <w:p w:rsidR="00DE3C0C" w:rsidRPr="00910210" w:rsidRDefault="004A4D22" w:rsidP="00C4756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10210">
        <w:rPr>
          <w:rFonts w:cstheme="minorHAnsi"/>
          <w:sz w:val="24"/>
          <w:szCs w:val="24"/>
        </w:rPr>
        <w:t>Presidente do Conselho Municipal de Assistência Social</w:t>
      </w:r>
    </w:p>
    <w:sectPr w:rsidR="00DE3C0C" w:rsidRPr="00910210" w:rsidSect="00910210">
      <w:type w:val="continuous"/>
      <w:pgSz w:w="11906" w:h="16838"/>
      <w:pgMar w:top="1418" w:right="1418" w:bottom="1418" w:left="1418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99" w:rsidRDefault="00C75D99" w:rsidP="005F72A4">
      <w:pPr>
        <w:spacing w:after="0" w:line="240" w:lineRule="auto"/>
      </w:pPr>
      <w:r>
        <w:separator/>
      </w:r>
    </w:p>
  </w:endnote>
  <w:endnote w:type="continuationSeparator" w:id="0">
    <w:p w:rsidR="00C75D99" w:rsidRDefault="00C75D99" w:rsidP="005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99" w:rsidRDefault="00C75D99" w:rsidP="005F72A4">
      <w:pPr>
        <w:spacing w:after="0" w:line="240" w:lineRule="auto"/>
      </w:pPr>
      <w:r>
        <w:separator/>
      </w:r>
    </w:p>
  </w:footnote>
  <w:footnote w:type="continuationSeparator" w:id="0">
    <w:p w:rsidR="00C75D99" w:rsidRDefault="00C75D99" w:rsidP="005F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3A" w:rsidRDefault="007E2A3A" w:rsidP="005F72A4">
    <w:pPr>
      <w:pStyle w:val="Cabealho"/>
      <w:ind w:left="-1418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2F94DBE" wp14:editId="712837C7">
          <wp:extent cx="7792278" cy="2032824"/>
          <wp:effectExtent l="0" t="0" r="0" b="5715"/>
          <wp:docPr id="130" name="Imagem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24-04-16 1056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"/>
                  <a:stretch/>
                </pic:blipFill>
                <pic:spPr bwMode="auto">
                  <a:xfrm>
                    <a:off x="0" y="0"/>
                    <a:ext cx="7930003" cy="2068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A3A" w:rsidRDefault="007E2A3A" w:rsidP="005F72A4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C08"/>
    <w:multiLevelType w:val="hybridMultilevel"/>
    <w:tmpl w:val="8E9A218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B43"/>
    <w:multiLevelType w:val="hybridMultilevel"/>
    <w:tmpl w:val="9A147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DBB"/>
    <w:multiLevelType w:val="hybridMultilevel"/>
    <w:tmpl w:val="F73C6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783"/>
    <w:multiLevelType w:val="hybridMultilevel"/>
    <w:tmpl w:val="9AA89AC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B85"/>
    <w:multiLevelType w:val="hybridMultilevel"/>
    <w:tmpl w:val="8F9828A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6CD"/>
    <w:multiLevelType w:val="hybridMultilevel"/>
    <w:tmpl w:val="D8D60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E97"/>
    <w:multiLevelType w:val="hybridMultilevel"/>
    <w:tmpl w:val="9DCC1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06B0"/>
    <w:multiLevelType w:val="hybridMultilevel"/>
    <w:tmpl w:val="A1803AA8"/>
    <w:lvl w:ilvl="0" w:tplc="67825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B6132"/>
    <w:multiLevelType w:val="hybridMultilevel"/>
    <w:tmpl w:val="06E4B20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740EE"/>
    <w:multiLevelType w:val="hybridMultilevel"/>
    <w:tmpl w:val="6B8A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DFF"/>
    <w:multiLevelType w:val="hybridMultilevel"/>
    <w:tmpl w:val="45485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6EB"/>
    <w:multiLevelType w:val="hybridMultilevel"/>
    <w:tmpl w:val="D90AD07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317C"/>
    <w:multiLevelType w:val="hybridMultilevel"/>
    <w:tmpl w:val="44F4C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74976"/>
    <w:multiLevelType w:val="hybridMultilevel"/>
    <w:tmpl w:val="DE90CC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5BF"/>
    <w:multiLevelType w:val="hybridMultilevel"/>
    <w:tmpl w:val="063C7A7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544F"/>
    <w:multiLevelType w:val="hybridMultilevel"/>
    <w:tmpl w:val="37FE657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537EF"/>
    <w:multiLevelType w:val="hybridMultilevel"/>
    <w:tmpl w:val="065692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08FD"/>
    <w:multiLevelType w:val="hybridMultilevel"/>
    <w:tmpl w:val="195427F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4055D"/>
    <w:multiLevelType w:val="hybridMultilevel"/>
    <w:tmpl w:val="CE5643F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20EA"/>
    <w:multiLevelType w:val="hybridMultilevel"/>
    <w:tmpl w:val="AD82E86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5C3"/>
    <w:multiLevelType w:val="hybridMultilevel"/>
    <w:tmpl w:val="35509F3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7036"/>
    <w:multiLevelType w:val="hybridMultilevel"/>
    <w:tmpl w:val="0B9836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71F6"/>
    <w:multiLevelType w:val="hybridMultilevel"/>
    <w:tmpl w:val="566283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266B8"/>
    <w:multiLevelType w:val="hybridMultilevel"/>
    <w:tmpl w:val="01682A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22DEE"/>
    <w:multiLevelType w:val="hybridMultilevel"/>
    <w:tmpl w:val="86C4864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6D22"/>
    <w:multiLevelType w:val="hybridMultilevel"/>
    <w:tmpl w:val="245EAC0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49AD"/>
    <w:multiLevelType w:val="hybridMultilevel"/>
    <w:tmpl w:val="547ED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F7C35"/>
    <w:multiLevelType w:val="hybridMultilevel"/>
    <w:tmpl w:val="7E6ECCD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F519A"/>
    <w:multiLevelType w:val="hybridMultilevel"/>
    <w:tmpl w:val="856E71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7259B"/>
    <w:multiLevelType w:val="hybridMultilevel"/>
    <w:tmpl w:val="A54A77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D4F09"/>
    <w:multiLevelType w:val="hybridMultilevel"/>
    <w:tmpl w:val="C6DA0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A0230"/>
    <w:multiLevelType w:val="hybridMultilevel"/>
    <w:tmpl w:val="3A0ADF2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6CCA"/>
    <w:multiLevelType w:val="hybridMultilevel"/>
    <w:tmpl w:val="C16E22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85EEA"/>
    <w:multiLevelType w:val="hybridMultilevel"/>
    <w:tmpl w:val="F4AE7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2"/>
  </w:num>
  <w:num w:numId="5">
    <w:abstractNumId w:val="9"/>
  </w:num>
  <w:num w:numId="6">
    <w:abstractNumId w:val="13"/>
  </w:num>
  <w:num w:numId="7">
    <w:abstractNumId w:val="21"/>
  </w:num>
  <w:num w:numId="8">
    <w:abstractNumId w:val="2"/>
  </w:num>
  <w:num w:numId="9">
    <w:abstractNumId w:val="6"/>
  </w:num>
  <w:num w:numId="10">
    <w:abstractNumId w:val="31"/>
  </w:num>
  <w:num w:numId="11">
    <w:abstractNumId w:val="10"/>
  </w:num>
  <w:num w:numId="12">
    <w:abstractNumId w:val="1"/>
  </w:num>
  <w:num w:numId="13">
    <w:abstractNumId w:val="33"/>
  </w:num>
  <w:num w:numId="14">
    <w:abstractNumId w:val="18"/>
  </w:num>
  <w:num w:numId="15">
    <w:abstractNumId w:val="32"/>
  </w:num>
  <w:num w:numId="16">
    <w:abstractNumId w:val="27"/>
  </w:num>
  <w:num w:numId="17">
    <w:abstractNumId w:val="4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8"/>
  </w:num>
  <w:num w:numId="23">
    <w:abstractNumId w:val="3"/>
  </w:num>
  <w:num w:numId="24">
    <w:abstractNumId w:val="29"/>
  </w:num>
  <w:num w:numId="25">
    <w:abstractNumId w:val="20"/>
  </w:num>
  <w:num w:numId="26">
    <w:abstractNumId w:val="5"/>
  </w:num>
  <w:num w:numId="27">
    <w:abstractNumId w:val="28"/>
  </w:num>
  <w:num w:numId="28">
    <w:abstractNumId w:val="19"/>
  </w:num>
  <w:num w:numId="29">
    <w:abstractNumId w:val="22"/>
  </w:num>
  <w:num w:numId="30">
    <w:abstractNumId w:val="14"/>
  </w:num>
  <w:num w:numId="31">
    <w:abstractNumId w:val="17"/>
  </w:num>
  <w:num w:numId="32">
    <w:abstractNumId w:val="25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A"/>
    <w:rsid w:val="00015C58"/>
    <w:rsid w:val="00046858"/>
    <w:rsid w:val="000551D8"/>
    <w:rsid w:val="000869F2"/>
    <w:rsid w:val="00095E7F"/>
    <w:rsid w:val="000B5A82"/>
    <w:rsid w:val="00132219"/>
    <w:rsid w:val="001B5CA6"/>
    <w:rsid w:val="001D1057"/>
    <w:rsid w:val="00227FAA"/>
    <w:rsid w:val="00356C0E"/>
    <w:rsid w:val="003651EE"/>
    <w:rsid w:val="003709B5"/>
    <w:rsid w:val="003C103A"/>
    <w:rsid w:val="003F2833"/>
    <w:rsid w:val="00420A1C"/>
    <w:rsid w:val="004340DF"/>
    <w:rsid w:val="00455EF4"/>
    <w:rsid w:val="004878C6"/>
    <w:rsid w:val="004978EB"/>
    <w:rsid w:val="004A4D22"/>
    <w:rsid w:val="004D1BDF"/>
    <w:rsid w:val="005104F2"/>
    <w:rsid w:val="00514FE9"/>
    <w:rsid w:val="00551C6E"/>
    <w:rsid w:val="00553E82"/>
    <w:rsid w:val="005835F5"/>
    <w:rsid w:val="005F52BD"/>
    <w:rsid w:val="005F72A4"/>
    <w:rsid w:val="00631A7A"/>
    <w:rsid w:val="0065006C"/>
    <w:rsid w:val="00670EA8"/>
    <w:rsid w:val="00780904"/>
    <w:rsid w:val="007C1917"/>
    <w:rsid w:val="007E276A"/>
    <w:rsid w:val="007E2A3A"/>
    <w:rsid w:val="007E2D88"/>
    <w:rsid w:val="0083497D"/>
    <w:rsid w:val="00895009"/>
    <w:rsid w:val="008B23A4"/>
    <w:rsid w:val="00910210"/>
    <w:rsid w:val="00947B7C"/>
    <w:rsid w:val="0095655D"/>
    <w:rsid w:val="009F116E"/>
    <w:rsid w:val="00A06777"/>
    <w:rsid w:val="00A21C36"/>
    <w:rsid w:val="00A52669"/>
    <w:rsid w:val="00AB5DAC"/>
    <w:rsid w:val="00B02CDE"/>
    <w:rsid w:val="00B32835"/>
    <w:rsid w:val="00C32BB3"/>
    <w:rsid w:val="00C47565"/>
    <w:rsid w:val="00C75D99"/>
    <w:rsid w:val="00CA5C36"/>
    <w:rsid w:val="00D91A02"/>
    <w:rsid w:val="00DC52DC"/>
    <w:rsid w:val="00DD4FA4"/>
    <w:rsid w:val="00DE3C0C"/>
    <w:rsid w:val="00E07552"/>
    <w:rsid w:val="00EA1197"/>
    <w:rsid w:val="00F0418E"/>
    <w:rsid w:val="00F61B87"/>
    <w:rsid w:val="00F66A8E"/>
    <w:rsid w:val="00F7555E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7455"/>
  <w15:chartTrackingRefBased/>
  <w15:docId w15:val="{71813821-C520-4CC9-A63D-B179475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7eme">
    <w:name w:val="m7eme"/>
    <w:basedOn w:val="Fontepargpadro"/>
    <w:rsid w:val="003C103A"/>
  </w:style>
  <w:style w:type="character" w:customStyle="1" w:styleId="vrmgwf">
    <w:name w:val="vrmgwf"/>
    <w:basedOn w:val="Fontepargpadro"/>
    <w:rsid w:val="003C103A"/>
  </w:style>
  <w:style w:type="character" w:customStyle="1" w:styleId="adtyne">
    <w:name w:val="adtyne"/>
    <w:basedOn w:val="Fontepargpadro"/>
    <w:rsid w:val="003C103A"/>
  </w:style>
  <w:style w:type="paragraph" w:styleId="NormalWeb">
    <w:name w:val="Normal (Web)"/>
    <w:basedOn w:val="Normal"/>
    <w:uiPriority w:val="99"/>
    <w:semiHidden/>
    <w:unhideWhenUsed/>
    <w:rsid w:val="003C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103A"/>
    <w:rPr>
      <w:b/>
      <w:bCs/>
    </w:rPr>
  </w:style>
  <w:style w:type="character" w:customStyle="1" w:styleId="npefkd">
    <w:name w:val="npefkd"/>
    <w:basedOn w:val="Fontepargpadro"/>
    <w:rsid w:val="003C103A"/>
  </w:style>
  <w:style w:type="paragraph" w:styleId="PargrafodaLista">
    <w:name w:val="List Paragraph"/>
    <w:basedOn w:val="Normal"/>
    <w:uiPriority w:val="34"/>
    <w:qFormat/>
    <w:rsid w:val="003C10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2A4"/>
  </w:style>
  <w:style w:type="paragraph" w:styleId="Rodap">
    <w:name w:val="footer"/>
    <w:basedOn w:val="Normal"/>
    <w:link w:val="RodapChar"/>
    <w:uiPriority w:val="99"/>
    <w:unhideWhenUsed/>
    <w:rsid w:val="005F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2A4"/>
  </w:style>
  <w:style w:type="table" w:styleId="Tabelacomgrade">
    <w:name w:val="Table Grid"/>
    <w:basedOn w:val="Tabelanormal"/>
    <w:uiPriority w:val="39"/>
    <w:rsid w:val="0004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870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2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7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3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4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88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4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0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6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3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5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0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42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9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3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6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7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2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2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32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19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222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2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8970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5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49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0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1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568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5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22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1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56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59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0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964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  <w:div w:id="14804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87026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4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3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3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546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61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00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497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3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81815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43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24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20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201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1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7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1003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0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51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9435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8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96509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6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05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879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6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336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196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6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51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4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48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98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3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91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8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88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8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0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594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3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2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1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2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10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751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3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73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270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72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5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866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33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1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0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22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040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  <w:div w:id="14263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6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66558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7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7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3689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2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3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83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3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1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4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4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0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40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8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66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9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9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2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07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7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4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80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5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3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6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0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3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66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39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98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5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9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40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343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5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97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6451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6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3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7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9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0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9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83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961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7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1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9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4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7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2345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5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131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0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20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103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5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7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4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49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4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43203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87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6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6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95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37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46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6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1614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5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3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8922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1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8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7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6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821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2798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1802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915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0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1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9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499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1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0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6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2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4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3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6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3574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5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177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1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1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82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80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1354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76779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3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5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0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0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5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44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01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80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138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8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120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8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81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1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33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967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49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74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417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54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5716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7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6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2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7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8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9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51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80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0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4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328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3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0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20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5062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437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  <w:div w:id="115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9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4791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2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7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4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6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8350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7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94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7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77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4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0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2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42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4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2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10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6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7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9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81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4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2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5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2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1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3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512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2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6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23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39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0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2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38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238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26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  <w:divsChild>
                <w:div w:id="1535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4427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Michely Caroline Borges</dc:creator>
  <cp:keywords/>
  <dc:description/>
  <cp:lastModifiedBy>Alessandra Karla Camargo</cp:lastModifiedBy>
  <cp:revision>5</cp:revision>
  <cp:lastPrinted>2024-04-26T19:34:00Z</cp:lastPrinted>
  <dcterms:created xsi:type="dcterms:W3CDTF">2024-05-02T16:03:00Z</dcterms:created>
  <dcterms:modified xsi:type="dcterms:W3CDTF">2024-05-02T17:04:00Z</dcterms:modified>
</cp:coreProperties>
</file>