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3E" w:rsidRPr="0048055C" w:rsidRDefault="00C7003E" w:rsidP="005A0510">
      <w:pPr>
        <w:pStyle w:val="Corpodetexto"/>
        <w:jc w:val="center"/>
        <w:rPr>
          <w:sz w:val="22"/>
          <w:szCs w:val="22"/>
        </w:rPr>
      </w:pPr>
      <w:r w:rsidRPr="0048055C">
        <w:rPr>
          <w:noProof/>
          <w:sz w:val="22"/>
          <w:szCs w:val="22"/>
          <w:lang w:bidi="ar-SA"/>
        </w:rPr>
        <w:drawing>
          <wp:inline distT="0" distB="0" distL="0" distR="0">
            <wp:extent cx="523875" cy="523875"/>
            <wp:effectExtent l="19050" t="0" r="952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372" cy="52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03E" w:rsidRPr="0048055C" w:rsidRDefault="00C7003E" w:rsidP="005A0510">
      <w:pPr>
        <w:pStyle w:val="Ttulo41"/>
        <w:spacing w:line="206" w:lineRule="exact"/>
        <w:ind w:left="1679" w:right="1679"/>
        <w:jc w:val="center"/>
        <w:rPr>
          <w:sz w:val="22"/>
          <w:szCs w:val="22"/>
        </w:rPr>
      </w:pPr>
      <w:r w:rsidRPr="0048055C">
        <w:rPr>
          <w:sz w:val="22"/>
          <w:szCs w:val="22"/>
        </w:rPr>
        <w:t>ESTADO DE SANTA CATARINA</w:t>
      </w:r>
    </w:p>
    <w:p w:rsidR="00C7003E" w:rsidRPr="0048055C" w:rsidRDefault="00C7003E" w:rsidP="005A0510">
      <w:pPr>
        <w:spacing w:before="35"/>
        <w:ind w:left="1679" w:right="1679"/>
        <w:jc w:val="center"/>
      </w:pPr>
      <w:r w:rsidRPr="0048055C">
        <w:t>SECRETARIA DE ESTADO DO DESENVOLVIMENTO SOCIAL</w:t>
      </w:r>
    </w:p>
    <w:p w:rsidR="00C7003E" w:rsidRPr="0048055C" w:rsidRDefault="00C7003E" w:rsidP="005A0510">
      <w:pPr>
        <w:pStyle w:val="Corpodetexto"/>
        <w:spacing w:before="10"/>
        <w:jc w:val="center"/>
        <w:rPr>
          <w:sz w:val="22"/>
          <w:szCs w:val="22"/>
        </w:rPr>
      </w:pPr>
    </w:p>
    <w:p w:rsidR="00C7003E" w:rsidRPr="0048055C" w:rsidRDefault="00C7003E" w:rsidP="005A0510">
      <w:pPr>
        <w:ind w:left="1679" w:right="1677"/>
        <w:jc w:val="center"/>
        <w:rPr>
          <w:b/>
          <w:i/>
        </w:rPr>
      </w:pPr>
      <w:r w:rsidRPr="0048055C">
        <w:rPr>
          <w:b/>
          <w:i/>
        </w:rPr>
        <w:t>INFORME CIB/SC</w:t>
      </w:r>
    </w:p>
    <w:p w:rsidR="00C7003E" w:rsidRPr="0048055C" w:rsidRDefault="00C7003E" w:rsidP="005A0510">
      <w:pPr>
        <w:ind w:left="1679" w:right="1677"/>
        <w:jc w:val="center"/>
        <w:rPr>
          <w:b/>
          <w:i/>
        </w:rPr>
      </w:pPr>
      <w:r w:rsidRPr="0048055C">
        <w:rPr>
          <w:b/>
          <w:i/>
        </w:rPr>
        <w:t>Negociando e pactuando para consolidar o SUAS em SC!</w:t>
      </w:r>
    </w:p>
    <w:p w:rsidR="00002F56" w:rsidRPr="002C581B" w:rsidRDefault="00002F56" w:rsidP="005A0510">
      <w:pPr>
        <w:jc w:val="center"/>
      </w:pPr>
    </w:p>
    <w:p w:rsidR="00C7003E" w:rsidRPr="002C581B" w:rsidRDefault="00C7003E" w:rsidP="003942EA">
      <w:pPr>
        <w:jc w:val="both"/>
      </w:pPr>
    </w:p>
    <w:p w:rsidR="00C7003E" w:rsidRPr="002C581B" w:rsidRDefault="002C581B" w:rsidP="003942EA">
      <w:pPr>
        <w:spacing w:before="94"/>
        <w:ind w:right="134"/>
        <w:jc w:val="both"/>
      </w:pPr>
      <w:r w:rsidRPr="002C581B">
        <w:t xml:space="preserve">CIB/SC </w:t>
      </w:r>
      <w:r w:rsidR="006F189E">
        <w:t>n° 009 de 17 de</w:t>
      </w:r>
      <w:proofErr w:type="gramStart"/>
      <w:r w:rsidR="006F189E">
        <w:t xml:space="preserve">  </w:t>
      </w:r>
      <w:proofErr w:type="gramEnd"/>
      <w:r w:rsidR="006F189E">
        <w:t xml:space="preserve">Novembro </w:t>
      </w:r>
      <w:r w:rsidR="00C7003E" w:rsidRPr="002C581B">
        <w:t xml:space="preserve"> de</w:t>
      </w:r>
      <w:r w:rsidR="00AB3594">
        <w:t xml:space="preserve"> </w:t>
      </w:r>
      <w:r w:rsidR="00C7003E" w:rsidRPr="002C581B">
        <w:t>202</w:t>
      </w:r>
      <w:r w:rsidR="00375121" w:rsidRPr="002C581B">
        <w:t>2</w:t>
      </w:r>
      <w:r w:rsidR="00C7003E" w:rsidRPr="002C581B">
        <w:t>.</w:t>
      </w:r>
    </w:p>
    <w:p w:rsidR="00C7003E" w:rsidRPr="0048055C" w:rsidRDefault="00C7003E" w:rsidP="003942EA">
      <w:pPr>
        <w:jc w:val="both"/>
      </w:pPr>
    </w:p>
    <w:p w:rsidR="00C7003E" w:rsidRPr="0048055C" w:rsidRDefault="00C7003E" w:rsidP="003942EA">
      <w:pPr>
        <w:jc w:val="both"/>
      </w:pP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9"/>
      </w:tblGrid>
      <w:tr w:rsidR="0083550F" w:rsidRPr="0048055C" w:rsidTr="00C06ECE">
        <w:tc>
          <w:tcPr>
            <w:tcW w:w="892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  <w:r w:rsidRPr="0048055C">
              <w:rPr>
                <w:b/>
                <w:i/>
              </w:rPr>
              <w:t>O que é a CIB?</w:t>
            </w: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  <w:p w:rsidR="0083550F" w:rsidRPr="0048055C" w:rsidRDefault="0083550F" w:rsidP="005A0510">
            <w:pPr>
              <w:spacing w:before="35" w:line="276" w:lineRule="auto"/>
              <w:jc w:val="both"/>
              <w:rPr>
                <w:b/>
                <w:i/>
              </w:rPr>
            </w:pPr>
            <w:r w:rsidRPr="0048055C">
              <w:rPr>
                <w:b/>
                <w:i/>
              </w:rPr>
              <w:t xml:space="preserve">A Comissão </w:t>
            </w:r>
            <w:proofErr w:type="spellStart"/>
            <w:r w:rsidRPr="0048055C">
              <w:rPr>
                <w:b/>
                <w:i/>
              </w:rPr>
              <w:t>Intergestores</w:t>
            </w:r>
            <w:proofErr w:type="spellEnd"/>
            <w:r w:rsidR="007F563B">
              <w:rPr>
                <w:b/>
                <w:i/>
              </w:rPr>
              <w:t xml:space="preserve"> </w:t>
            </w:r>
            <w:proofErr w:type="spellStart"/>
            <w:r w:rsidRPr="0048055C">
              <w:rPr>
                <w:b/>
                <w:i/>
              </w:rPr>
              <w:t>Bipartite</w:t>
            </w:r>
            <w:proofErr w:type="spellEnd"/>
            <w:r w:rsidRPr="0048055C">
              <w:rPr>
                <w:b/>
                <w:i/>
              </w:rPr>
              <w:t xml:space="preserve"> (CIB) é uma instância de negociação e </w:t>
            </w:r>
            <w:proofErr w:type="spellStart"/>
            <w:r w:rsidRPr="0048055C">
              <w:rPr>
                <w:b/>
                <w:i/>
              </w:rPr>
              <w:t>pactuação</w:t>
            </w:r>
            <w:proofErr w:type="spellEnd"/>
            <w:r w:rsidRPr="0048055C">
              <w:rPr>
                <w:b/>
                <w:i/>
              </w:rPr>
              <w:t xml:space="preserve"> da operacionalização </w:t>
            </w:r>
            <w:proofErr w:type="gramStart"/>
            <w:r w:rsidRPr="0048055C">
              <w:rPr>
                <w:b/>
                <w:i/>
              </w:rPr>
              <w:t>do SUAS</w:t>
            </w:r>
            <w:proofErr w:type="gramEnd"/>
            <w:r w:rsidRPr="0048055C">
              <w:rPr>
                <w:b/>
                <w:i/>
              </w:rPr>
              <w:t xml:space="preserve"> no Estado. Fazem </w:t>
            </w:r>
            <w:proofErr w:type="gramStart"/>
            <w:r w:rsidRPr="0048055C">
              <w:rPr>
                <w:b/>
                <w:i/>
              </w:rPr>
              <w:t>parte desta c</w:t>
            </w:r>
            <w:r w:rsidR="00854E79">
              <w:rPr>
                <w:b/>
                <w:i/>
              </w:rPr>
              <w:t>omissão 06 (</w:t>
            </w:r>
            <w:r w:rsidR="00854E79" w:rsidRPr="0048055C">
              <w:rPr>
                <w:b/>
                <w:i/>
              </w:rPr>
              <w:t>seis</w:t>
            </w:r>
            <w:r w:rsidR="00854E79">
              <w:rPr>
                <w:b/>
                <w:i/>
              </w:rPr>
              <w:t>) representantes da Gestão E</w:t>
            </w:r>
            <w:r w:rsidRPr="0048055C">
              <w:rPr>
                <w:b/>
                <w:i/>
              </w:rPr>
              <w:t>stadual</w:t>
            </w:r>
            <w:r w:rsidR="00854E79">
              <w:rPr>
                <w:b/>
                <w:i/>
              </w:rPr>
              <w:t>, indicados pelo Gestor Estadual da Política de Assistência Social do Estado</w:t>
            </w:r>
            <w:r w:rsidRPr="0048055C">
              <w:rPr>
                <w:b/>
                <w:i/>
              </w:rPr>
              <w:t xml:space="preserve"> e </w:t>
            </w:r>
            <w:r w:rsidR="00854E79">
              <w:rPr>
                <w:b/>
                <w:i/>
              </w:rPr>
              <w:t>06 (</w:t>
            </w:r>
            <w:r w:rsidRPr="0048055C">
              <w:rPr>
                <w:b/>
                <w:i/>
              </w:rPr>
              <w:t>seis</w:t>
            </w:r>
            <w:r w:rsidR="00854E79">
              <w:rPr>
                <w:b/>
                <w:i/>
              </w:rPr>
              <w:t>) representantes da Gestão M</w:t>
            </w:r>
            <w:r w:rsidRPr="0048055C">
              <w:rPr>
                <w:b/>
                <w:i/>
              </w:rPr>
              <w:t>unicipal, indicados pelo Colegiado Estadual de Gestores Municipais de Assistência Social</w:t>
            </w:r>
            <w:proofErr w:type="gramEnd"/>
            <w:r w:rsidRPr="0048055C">
              <w:rPr>
                <w:b/>
                <w:i/>
              </w:rPr>
              <w:t xml:space="preserve"> (COEGEMAS). As reuniões plenárias ordinárias da CIB são abertas a todos os interessa</w:t>
            </w:r>
            <w:r w:rsidR="00854E79">
              <w:rPr>
                <w:b/>
                <w:i/>
              </w:rPr>
              <w:t>dos e ocorrem a cada dois meses, conforme calendário pré estabelecido.</w:t>
            </w:r>
            <w:r w:rsidRPr="0048055C">
              <w:rPr>
                <w:b/>
                <w:i/>
              </w:rPr>
              <w:t xml:space="preserve"> Participe desse espaço! Entre no site </w:t>
            </w:r>
            <w:hyperlink r:id="rId6" w:history="1">
              <w:r w:rsidR="00854E79" w:rsidRPr="00690818">
                <w:rPr>
                  <w:rStyle w:val="Hyperlink"/>
                  <w:i/>
                </w:rPr>
                <w:t>http://www.sds.sc.gov.br</w:t>
              </w:r>
            </w:hyperlink>
            <w:r w:rsidR="00854E79">
              <w:rPr>
                <w:i/>
                <w:u w:val="single"/>
              </w:rPr>
              <w:t xml:space="preserve"> </w:t>
            </w:r>
            <w:r w:rsidRPr="0048055C">
              <w:rPr>
                <w:b/>
                <w:i/>
              </w:rPr>
              <w:t xml:space="preserve">e tenha acesso </w:t>
            </w:r>
            <w:proofErr w:type="gramStart"/>
            <w:r w:rsidRPr="0048055C">
              <w:rPr>
                <w:b/>
                <w:i/>
              </w:rPr>
              <w:t>as</w:t>
            </w:r>
            <w:proofErr w:type="gramEnd"/>
            <w:r w:rsidRPr="0048055C">
              <w:rPr>
                <w:b/>
                <w:i/>
              </w:rPr>
              <w:t xml:space="preserve"> atas, resoluções, legislações, cronograma de reuniões, editais de convocação, relatórios síntese da câmara técnica, informes e outros documentos necessários para acompanhar as </w:t>
            </w:r>
            <w:proofErr w:type="spellStart"/>
            <w:r w:rsidRPr="0048055C">
              <w:rPr>
                <w:b/>
                <w:i/>
              </w:rPr>
              <w:t>pactuações</w:t>
            </w:r>
            <w:proofErr w:type="spellEnd"/>
            <w:r w:rsidRPr="0048055C">
              <w:rPr>
                <w:b/>
                <w:i/>
              </w:rPr>
              <w:t xml:space="preserve"> da CIB/SC.</w:t>
            </w:r>
          </w:p>
          <w:p w:rsidR="00C06ECE" w:rsidRPr="0048055C" w:rsidRDefault="00C06ECE" w:rsidP="005A0510">
            <w:pPr>
              <w:spacing w:before="35" w:line="276" w:lineRule="auto"/>
              <w:jc w:val="center"/>
              <w:rPr>
                <w:b/>
                <w:i/>
              </w:rPr>
            </w:pPr>
          </w:p>
        </w:tc>
      </w:tr>
    </w:tbl>
    <w:p w:rsidR="00C7003E" w:rsidRPr="0048055C" w:rsidRDefault="00C7003E" w:rsidP="003942EA">
      <w:pPr>
        <w:jc w:val="both"/>
      </w:pPr>
    </w:p>
    <w:p w:rsidR="00C7003E" w:rsidRDefault="00C7003E" w:rsidP="003942EA">
      <w:pPr>
        <w:jc w:val="both"/>
      </w:pPr>
    </w:p>
    <w:p w:rsidR="00776B0A" w:rsidRDefault="00776B0A" w:rsidP="003942EA">
      <w:pPr>
        <w:jc w:val="both"/>
      </w:pPr>
    </w:p>
    <w:p w:rsidR="00776B0A" w:rsidRPr="0048055C" w:rsidRDefault="00776B0A" w:rsidP="003942EA">
      <w:pPr>
        <w:jc w:val="both"/>
      </w:pPr>
    </w:p>
    <w:p w:rsidR="00524158" w:rsidRPr="001C0673" w:rsidRDefault="00C7003E" w:rsidP="001C0673">
      <w:pPr>
        <w:shd w:val="clear" w:color="auto" w:fill="BFBFBF"/>
        <w:tabs>
          <w:tab w:val="left" w:pos="5230"/>
          <w:tab w:val="center" w:pos="7426"/>
        </w:tabs>
        <w:jc w:val="center"/>
        <w:rPr>
          <w:b/>
          <w:bCs/>
        </w:rPr>
      </w:pPr>
      <w:r w:rsidRPr="0048055C">
        <w:rPr>
          <w:b/>
          <w:bCs/>
          <w:color w:val="000000"/>
        </w:rPr>
        <w:t>DIRETORIA DE ASSISTÊNCIA SOCIAL - DIAS</w:t>
      </w:r>
    </w:p>
    <w:p w:rsidR="00524158" w:rsidRDefault="00524158" w:rsidP="00524158">
      <w:pPr>
        <w:widowControl/>
        <w:autoSpaceDE/>
        <w:autoSpaceDN/>
        <w:jc w:val="both"/>
        <w:rPr>
          <w:color w:val="333333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sz w:val="24"/>
          <w:szCs w:val="24"/>
          <w:lang w:eastAsia="en-US" w:bidi="ar-SA"/>
        </w:rPr>
        <w:t>O Conselho Estadual de Assistência Social – CEAS/SC, vem informar que retomará a realização da Capacitação com os Conselhos Municipais de Assistência Social – CMAS de Santa Catarina no mês de novembro, a mesma tem como objetivo orientarmos sobre o funcionamento, a legitimidade e a importância do controle social na execução da Política de Assistência Social por meio do Sistema Único de Assistência Social – SUAS.</w:t>
      </w:r>
    </w:p>
    <w:p w:rsidR="00E34551" w:rsidRDefault="00E34551" w:rsidP="00E34551">
      <w:pPr>
        <w:widowControl/>
        <w:adjustRightInd w:val="0"/>
        <w:jc w:val="both"/>
        <w:rPr>
          <w:rFonts w:ascii="Arial-ItalicMT" w:eastAsiaTheme="minorHAnsi" w:hAnsi="Arial-ItalicMT" w:cs="Arial-ItalicMT"/>
          <w:i/>
          <w:iCs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A Capacitação está programada para acontecer nos dias </w:t>
      </w: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  <w:t xml:space="preserve">18 e 30 de novembro de 2022 </w:t>
      </w:r>
      <w:r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no formato virtual por meio da plataforma </w:t>
      </w:r>
      <w:proofErr w:type="spellStart"/>
      <w:r>
        <w:rPr>
          <w:rFonts w:ascii="Arial-ItalicMT" w:eastAsiaTheme="minorHAnsi" w:hAnsi="Arial-ItalicMT" w:cs="Arial-ItalicMT"/>
          <w:i/>
          <w:iCs/>
          <w:sz w:val="24"/>
          <w:szCs w:val="24"/>
          <w:lang w:eastAsia="en-US" w:bidi="ar-SA"/>
        </w:rPr>
        <w:t>meet</w:t>
      </w:r>
      <w:proofErr w:type="spellEnd"/>
      <w:r>
        <w:rPr>
          <w:rFonts w:ascii="Arial-ItalicMT" w:eastAsiaTheme="minorHAnsi" w:hAnsi="Arial-ItalicMT" w:cs="Arial-ItalicMT"/>
          <w:i/>
          <w:iCs/>
          <w:sz w:val="24"/>
          <w:szCs w:val="24"/>
          <w:lang w:eastAsia="en-US" w:bidi="ar-SA"/>
        </w:rPr>
        <w:t>.</w:t>
      </w:r>
    </w:p>
    <w:p w:rsidR="00E34551" w:rsidRPr="002A2EA4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Para isso, dividimos os CMAS de Santa Catarina em </w:t>
      </w: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  <w:t>02 grupos</w:t>
      </w:r>
      <w:r>
        <w:rPr>
          <w:rFonts w:ascii="ArialMT" w:eastAsiaTheme="minorHAnsi" w:hAnsi="ArialMT" w:cs="ArialMT"/>
          <w:sz w:val="24"/>
          <w:szCs w:val="24"/>
          <w:lang w:eastAsia="en-US" w:bidi="ar-SA"/>
        </w:rPr>
        <w:t>:</w:t>
      </w: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lang w:eastAsia="en-US" w:bidi="ar-SA"/>
        </w:rPr>
        <w:t>Grupo Conselho Municipal de Assistência Social dos municípios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Grupo 01 –</w:t>
      </w: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lang w:eastAsia="en-US" w:bidi="ar-SA"/>
        </w:rPr>
        <w:t>Dia 18 de novembro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Grande Florianópolis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Grande Oeste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Meio Oeste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Grupo 02 –</w:t>
      </w: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lang w:eastAsia="en-US" w:bidi="ar-SA"/>
        </w:rPr>
        <w:t>Dia 30 de novembro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Foz do Rio Itajaí Nordeste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Planalto Norte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Serra Catarinense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Sul Catarinense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Vale do Itajaí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  <w:t>Programação para os dias 18 e 30 de novembro: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 xml:space="preserve">09h Credenciamento e Abertura – </w:t>
      </w:r>
      <w:proofErr w:type="gramStart"/>
      <w:r>
        <w:rPr>
          <w:rFonts w:ascii="ArialMT" w:eastAsiaTheme="minorHAnsi" w:hAnsi="ArialMT" w:cs="ArialMT"/>
          <w:lang w:eastAsia="en-US" w:bidi="ar-SA"/>
        </w:rPr>
        <w:t>Fala</w:t>
      </w:r>
      <w:proofErr w:type="gramEnd"/>
      <w:r>
        <w:rPr>
          <w:rFonts w:ascii="ArialMT" w:eastAsiaTheme="minorHAnsi" w:hAnsi="ArialMT" w:cs="ArialMT"/>
          <w:lang w:eastAsia="en-US" w:bidi="ar-SA"/>
        </w:rPr>
        <w:t xml:space="preserve"> de acolhida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09h30m Representação e Representatividade nos Conselhos de Assistência Social e nas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Conferências de Assistência Social</w:t>
      </w:r>
    </w:p>
    <w:p w:rsidR="00E34551" w:rsidRDefault="00E34551" w:rsidP="00E34551">
      <w:pPr>
        <w:widowControl/>
        <w:adjustRightInd w:val="0"/>
        <w:jc w:val="both"/>
        <w:rPr>
          <w:rFonts w:ascii="Arial-ItalicMT" w:eastAsiaTheme="minorHAnsi" w:hAnsi="Arial-ItalicMT" w:cs="Arial-ItalicMT"/>
          <w:i/>
          <w:iCs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 xml:space="preserve">- </w:t>
      </w:r>
      <w:r>
        <w:rPr>
          <w:rFonts w:ascii="Arial-ItalicMT" w:eastAsiaTheme="minorHAnsi" w:hAnsi="Arial-ItalicMT" w:cs="Arial-ItalicMT"/>
          <w:i/>
          <w:iCs/>
          <w:lang w:eastAsia="en-US" w:bidi="ar-SA"/>
        </w:rPr>
        <w:t>Sociedade Civil</w:t>
      </w:r>
    </w:p>
    <w:p w:rsidR="00E34551" w:rsidRDefault="00E34551" w:rsidP="00E34551">
      <w:pPr>
        <w:widowControl/>
        <w:adjustRightInd w:val="0"/>
        <w:jc w:val="both"/>
        <w:rPr>
          <w:rFonts w:ascii="Arial-ItalicMT" w:eastAsiaTheme="minorHAnsi" w:hAnsi="Arial-ItalicMT" w:cs="Arial-ItalicMT"/>
          <w:i/>
          <w:iCs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 xml:space="preserve">- </w:t>
      </w:r>
      <w:r>
        <w:rPr>
          <w:rFonts w:ascii="Arial-ItalicMT" w:eastAsiaTheme="minorHAnsi" w:hAnsi="Arial-ItalicMT" w:cs="Arial-ItalicMT"/>
          <w:i/>
          <w:iCs/>
          <w:lang w:eastAsia="en-US" w:bidi="ar-SA"/>
        </w:rPr>
        <w:t>Governamentais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10h30m Processo Eleitoral da Sociedade Civil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11h Debate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12h30m Almoço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13h30m Inscrições de Entidades nos Conselhos de Assistência Social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14h30m Debate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15hs Estrutura e Funcionamento dos Conselhos de Assistência segundo Resolução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CNAS 237 de 2022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lang w:eastAsia="en-US" w:bidi="ar-SA"/>
        </w:rPr>
      </w:pPr>
      <w:r>
        <w:rPr>
          <w:rFonts w:ascii="ArialMT" w:eastAsiaTheme="minorHAnsi" w:hAnsi="ArialMT" w:cs="ArialMT"/>
          <w:lang w:eastAsia="en-US" w:bidi="ar-SA"/>
        </w:rPr>
        <w:t>16h Debate</w:t>
      </w:r>
    </w:p>
    <w:p w:rsidR="00E34551" w:rsidRDefault="00E34551" w:rsidP="00E34551">
      <w:pPr>
        <w:pStyle w:val="LO-normal"/>
        <w:spacing w:line="276" w:lineRule="auto"/>
        <w:ind w:firstLine="0"/>
        <w:jc w:val="both"/>
        <w:rPr>
          <w:rFonts w:ascii="Arial" w:eastAsia="Arial" w:hAnsi="Arial"/>
          <w:sz w:val="22"/>
          <w:szCs w:val="22"/>
        </w:rPr>
      </w:pPr>
      <w:r>
        <w:rPr>
          <w:rFonts w:ascii="ArialMT" w:eastAsiaTheme="minorHAnsi" w:hAnsi="ArialMT" w:cs="ArialMT"/>
          <w:lang w:eastAsia="en-US" w:bidi="ar-SA"/>
        </w:rPr>
        <w:t>16h45m Encerramento</w:t>
      </w: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>Sobre as INSCRIÇÕES:</w:t>
      </w: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Cada CMAS fará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 xml:space="preserve">UMA 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inscrição via </w:t>
      </w:r>
      <w:r>
        <w:rPr>
          <w:rFonts w:ascii="Arial-ItalicMT" w:eastAsiaTheme="minorHAnsi" w:hAnsi="Arial-ItalicMT" w:cs="Arial-ItalicMT"/>
          <w:i/>
          <w:iCs/>
          <w:color w:val="000000"/>
          <w:sz w:val="24"/>
          <w:szCs w:val="24"/>
          <w:lang w:eastAsia="en-US" w:bidi="ar-SA"/>
        </w:rPr>
        <w:t xml:space="preserve">link 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do </w:t>
      </w:r>
      <w:proofErr w:type="spellStart"/>
      <w:r>
        <w:rPr>
          <w:rFonts w:ascii="Arial-ItalicMT" w:eastAsiaTheme="minorHAnsi" w:hAnsi="Arial-ItalicMT" w:cs="Arial-ItalicMT"/>
          <w:i/>
          <w:iCs/>
          <w:color w:val="000000"/>
          <w:sz w:val="24"/>
          <w:szCs w:val="24"/>
          <w:lang w:eastAsia="en-US" w:bidi="ar-SA"/>
        </w:rPr>
        <w:t>googleforms</w:t>
      </w:r>
      <w:proofErr w:type="spellEnd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, a mesma dará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 xml:space="preserve">UM 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acesso ao </w:t>
      </w:r>
      <w:proofErr w:type="spellStart"/>
      <w:r>
        <w:rPr>
          <w:rFonts w:ascii="Arial-ItalicMT" w:eastAsiaTheme="minorHAnsi" w:hAnsi="Arial-ItalicMT" w:cs="Arial-ItalicMT"/>
          <w:i/>
          <w:iCs/>
          <w:color w:val="000000"/>
          <w:sz w:val="24"/>
          <w:szCs w:val="24"/>
          <w:lang w:eastAsia="en-US" w:bidi="ar-SA"/>
        </w:rPr>
        <w:t>meet</w:t>
      </w:r>
      <w:proofErr w:type="spellEnd"/>
      <w:r>
        <w:rPr>
          <w:rFonts w:ascii="Arial-ItalicMT" w:eastAsiaTheme="minorHAnsi" w:hAnsi="Arial-ItalicMT" w:cs="Arial-ItalicMT"/>
          <w:i/>
          <w:iCs/>
          <w:color w:val="000000"/>
          <w:sz w:val="24"/>
          <w:szCs w:val="24"/>
          <w:lang w:eastAsia="en-US" w:bidi="ar-SA"/>
        </w:rPr>
        <w:t xml:space="preserve"> 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do CEAS/SC. 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Sendo assim, o Conselho terá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 xml:space="preserve">UM 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acesso para todos/as que queiram acompanhar a capacitação. 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Sugerimos que seja disponibilizado local e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 xml:space="preserve">UM 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equipamento eletrônico para que os/as interessados/as possam participar da capacitação conjuntamente.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O CMAS fará sua inscrição no </w:t>
      </w:r>
      <w:r>
        <w:rPr>
          <w:rFonts w:ascii="Arial-BoldItalicMT" w:eastAsiaTheme="minorHAnsi" w:hAnsi="Arial-BoldItalicMT" w:cs="Arial-BoldItalicMT"/>
          <w:b/>
          <w:bCs/>
          <w:i/>
          <w:iCs/>
          <w:color w:val="000000"/>
          <w:sz w:val="24"/>
          <w:szCs w:val="24"/>
          <w:lang w:eastAsia="en-US" w:bidi="ar-SA"/>
        </w:rPr>
        <w:t xml:space="preserve">link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>abaixo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, o mesmo deverá ser copiado e colado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proofErr w:type="gramStart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no</w:t>
      </w:r>
      <w:proofErr w:type="gramEnd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 navegador de preferência o qual dará acesso ao formulário de inscrição:</w:t>
      </w: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>Link inscrição GRUPO 01: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FF"/>
          <w:sz w:val="24"/>
          <w:szCs w:val="24"/>
          <w:lang w:eastAsia="en-US" w:bidi="ar-SA"/>
        </w:rPr>
      </w:pPr>
      <w:hyperlink r:id="rId7" w:history="1">
        <w:r w:rsidRPr="00B63F1A">
          <w:rPr>
            <w:rStyle w:val="Hyperlink"/>
            <w:rFonts w:ascii="ArialMT" w:eastAsiaTheme="minorHAnsi" w:hAnsi="ArialMT" w:cs="ArialMT"/>
            <w:sz w:val="24"/>
            <w:szCs w:val="24"/>
            <w:lang w:eastAsia="en-US" w:bidi="ar-SA"/>
          </w:rPr>
          <w:t>https://forms.gle/bFk8uVY9YUUfWDTT9</w:t>
        </w:r>
      </w:hyperlink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FF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>Link inscrição GRUPO 02: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FF"/>
          <w:sz w:val="24"/>
          <w:szCs w:val="24"/>
          <w:lang w:eastAsia="en-US" w:bidi="ar-SA"/>
        </w:rPr>
      </w:pPr>
      <w:hyperlink r:id="rId8" w:history="1">
        <w:r w:rsidRPr="00B63F1A">
          <w:rPr>
            <w:rStyle w:val="Hyperlink"/>
            <w:rFonts w:ascii="ArialMT" w:eastAsiaTheme="minorHAnsi" w:hAnsi="ArialMT" w:cs="ArialMT"/>
            <w:sz w:val="24"/>
            <w:szCs w:val="24"/>
            <w:lang w:eastAsia="en-US" w:bidi="ar-SA"/>
          </w:rPr>
          <w:t>https://forms.gle/qgNxRMSGyqNQJAq89</w:t>
        </w:r>
      </w:hyperlink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FF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-ItalicMT" w:eastAsiaTheme="minorHAnsi" w:hAnsi="Arial-ItalicMT" w:cs="Arial-ItalicMT"/>
          <w:i/>
          <w:iCs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O CEAS/SC solicita atenção ao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 xml:space="preserve">item </w:t>
      </w:r>
      <w:proofErr w:type="gramStart"/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>2</w:t>
      </w:r>
      <w:proofErr w:type="gramEnd"/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 xml:space="preserve"> 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da inscrição, nele o CMAS indicará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 xml:space="preserve">UMA 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pessoa que será a referência do CMAS para comunicação com o CEAS/SC e </w:t>
      </w:r>
      <w:proofErr w:type="gramStart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para</w:t>
      </w:r>
      <w:proofErr w:type="gramEnd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 o acesso ao </w:t>
      </w:r>
      <w:proofErr w:type="spellStart"/>
      <w:r>
        <w:rPr>
          <w:rFonts w:ascii="Arial-ItalicMT" w:eastAsiaTheme="minorHAnsi" w:hAnsi="Arial-ItalicMT" w:cs="Arial-ItalicMT"/>
          <w:i/>
          <w:iCs/>
          <w:color w:val="000000"/>
          <w:sz w:val="24"/>
          <w:szCs w:val="24"/>
          <w:lang w:eastAsia="en-US" w:bidi="ar-SA"/>
        </w:rPr>
        <w:t>meet</w:t>
      </w:r>
      <w:proofErr w:type="spellEnd"/>
      <w:r>
        <w:rPr>
          <w:rFonts w:ascii="Arial-ItalicMT" w:eastAsiaTheme="minorHAnsi" w:hAnsi="Arial-ItalicMT" w:cs="Arial-ItalicMT"/>
          <w:i/>
          <w:iCs/>
          <w:color w:val="000000"/>
          <w:sz w:val="24"/>
          <w:szCs w:val="24"/>
          <w:lang w:eastAsia="en-US" w:bidi="ar-SA"/>
        </w:rPr>
        <w:t xml:space="preserve">. 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Sugerimos que seja a/o secretária/o executiva/o ou um responsável legal do conselho, somente essa pessoa vai acessar a plataforma </w:t>
      </w:r>
      <w:proofErr w:type="spellStart"/>
      <w:r>
        <w:rPr>
          <w:rFonts w:ascii="Arial-ItalicMT" w:eastAsiaTheme="minorHAnsi" w:hAnsi="Arial-ItalicMT" w:cs="Arial-ItalicMT"/>
          <w:i/>
          <w:iCs/>
          <w:color w:val="000000"/>
          <w:sz w:val="24"/>
          <w:szCs w:val="24"/>
          <w:lang w:eastAsia="en-US" w:bidi="ar-SA"/>
        </w:rPr>
        <w:t>meet</w:t>
      </w:r>
      <w:proofErr w:type="spellEnd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.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Da mesma forma ao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 xml:space="preserve">item </w:t>
      </w:r>
      <w:proofErr w:type="gramStart"/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>5</w:t>
      </w:r>
      <w:proofErr w:type="gramEnd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, sendo que nesse será necessário fornecer as informações indicadas de todos/as os integrantes do CMAS que participarão da Capacitação. Essas informações são de extrema importância para gerarmos certificado. 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No dia indicado para a participação do CMAS a pessoa responsável colocará no chat os nomes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proofErr w:type="gramStart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dos</w:t>
      </w:r>
      <w:proofErr w:type="gramEnd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 participantes que estarão presentes acompanhando a capacitação. 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A Secretaria Executiva do CEAS/SC ficará responsável em fazer a conferência dos nomes e gerar a certificação.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Ainda sobre o item </w:t>
      </w:r>
      <w:proofErr w:type="gramStart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5</w:t>
      </w:r>
      <w:proofErr w:type="gramEnd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 é de suma importância indicar as informações da representação dos/as conselheiros/as presentes: Sociedade civil – qual segmento e coletivo.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Governamental – qual secretaria.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>Sobre o debate previsto na programação: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A pessoa responsável pelo CMAS fará a inscrição no chat para aqueles que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proofErr w:type="gramStart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quiserem</w:t>
      </w:r>
      <w:proofErr w:type="gramEnd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 se manifestar, ou solicitará voz por meio do ícone da </w:t>
      </w:r>
      <w:r>
        <w:rPr>
          <w:rFonts w:ascii="Arial-ItalicMT" w:eastAsiaTheme="minorHAnsi" w:hAnsi="Arial-ItalicMT" w:cs="Arial-ItalicMT"/>
          <w:i/>
          <w:iCs/>
          <w:color w:val="000000"/>
          <w:sz w:val="24"/>
          <w:szCs w:val="24"/>
          <w:lang w:eastAsia="en-US" w:bidi="ar-SA"/>
        </w:rPr>
        <w:t>mão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.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Cada pessoa terá no máximo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 w:bidi="ar-SA"/>
        </w:rPr>
        <w:t xml:space="preserve">2 minutos </w:t>
      </w: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para manifestação/pergunta, abriremos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proofErr w:type="gramStart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blocos</w:t>
      </w:r>
      <w:proofErr w:type="gramEnd"/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 xml:space="preserve"> de 10 por vez. 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  <w:t>Seguiremos rigorosamente esse tempo para podermos beneficiar o máximo de pessoas.</w:t>
      </w:r>
    </w:p>
    <w:p w:rsidR="00E34551" w:rsidRDefault="00E34551" w:rsidP="00E34551">
      <w:pPr>
        <w:pStyle w:val="LO-normal"/>
        <w:spacing w:line="276" w:lineRule="auto"/>
        <w:ind w:firstLine="0"/>
        <w:jc w:val="both"/>
        <w:rPr>
          <w:rFonts w:ascii="ArialMT" w:eastAsiaTheme="minorHAnsi" w:hAnsi="ArialMT" w:cs="ArialMT"/>
          <w:color w:val="000000"/>
          <w:sz w:val="24"/>
          <w:szCs w:val="24"/>
          <w:lang w:eastAsia="en-US" w:bidi="ar-SA"/>
        </w:rPr>
      </w:pP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  <w:t>Sobre Prazo de Inscrição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sz w:val="24"/>
          <w:szCs w:val="24"/>
          <w:lang w:eastAsia="en-US" w:bidi="ar-SA"/>
        </w:rPr>
        <w:t>Salientamos que essa será uma oportunidade de troca de conhecimento e de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proofErr w:type="gramStart"/>
      <w:r>
        <w:rPr>
          <w:rFonts w:ascii="ArialMT" w:eastAsiaTheme="minorHAnsi" w:hAnsi="ArialMT" w:cs="ArialMT"/>
          <w:sz w:val="24"/>
          <w:szCs w:val="24"/>
          <w:lang w:eastAsia="en-US" w:bidi="ar-SA"/>
        </w:rPr>
        <w:t>aprendizado</w:t>
      </w:r>
      <w:proofErr w:type="gramEnd"/>
      <w:r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, e para melhor nos organizarmos solicitamos, impreterivelmente, que os CMAS inscrevam por meio do </w:t>
      </w:r>
      <w:proofErr w:type="spellStart"/>
      <w:r>
        <w:rPr>
          <w:rFonts w:ascii="Arial-ItalicMT" w:eastAsiaTheme="minorHAnsi" w:hAnsi="Arial-ItalicMT" w:cs="Arial-ItalicMT"/>
          <w:i/>
          <w:iCs/>
          <w:sz w:val="24"/>
          <w:szCs w:val="24"/>
          <w:lang w:eastAsia="en-US" w:bidi="ar-SA"/>
        </w:rPr>
        <w:t>googleforms</w:t>
      </w:r>
      <w:proofErr w:type="spellEnd"/>
      <w:r>
        <w:rPr>
          <w:rFonts w:ascii="Arial-ItalicMT" w:eastAsiaTheme="minorHAnsi" w:hAnsi="Arial-ItalicMT" w:cs="Arial-ItalicMT"/>
          <w:i/>
          <w:iCs/>
          <w:sz w:val="24"/>
          <w:szCs w:val="24"/>
          <w:lang w:eastAsia="en-US" w:bidi="ar-SA"/>
        </w:rPr>
        <w:t xml:space="preserve">, </w:t>
      </w:r>
      <w:r>
        <w:rPr>
          <w:rFonts w:ascii="ArialMT" w:eastAsiaTheme="minorHAnsi" w:hAnsi="ArialMT" w:cs="ArialMT"/>
          <w:sz w:val="24"/>
          <w:szCs w:val="24"/>
          <w:lang w:eastAsia="en-US" w:bidi="ar-SA"/>
        </w:rPr>
        <w:t>citado anteriormente, no seguinte período:</w:t>
      </w: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  <w:t>Grupo 01 – entre 07 e 11 de novembro</w:t>
      </w:r>
    </w:p>
    <w:p w:rsidR="00E34551" w:rsidRDefault="00E34551" w:rsidP="00E34551">
      <w:pPr>
        <w:widowControl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 w:bidi="ar-SA"/>
        </w:rPr>
        <w:t>Grupo 02 – entre 21 e 25 de novembro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sz w:val="24"/>
          <w:szCs w:val="24"/>
          <w:lang w:eastAsia="en-US" w:bidi="ar-SA"/>
        </w:rPr>
        <w:t>Os CMAS que já realizaram suas inscrições para o dia 21 de outubro que foi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proofErr w:type="gramStart"/>
      <w:r>
        <w:rPr>
          <w:rFonts w:ascii="ArialMT" w:eastAsiaTheme="minorHAnsi" w:hAnsi="ArialMT" w:cs="ArialMT"/>
          <w:sz w:val="24"/>
          <w:szCs w:val="24"/>
          <w:lang w:eastAsia="en-US" w:bidi="ar-SA"/>
        </w:rPr>
        <w:t>cancelado</w:t>
      </w:r>
      <w:proofErr w:type="gramEnd"/>
      <w:r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, solicitamos que entrem em contato com a Secretaria Executiva do CEAS/SC, falar com a Secretária Patrícia </w:t>
      </w:r>
      <w:proofErr w:type="spellStart"/>
      <w:r>
        <w:rPr>
          <w:rFonts w:ascii="ArialMT" w:eastAsiaTheme="minorHAnsi" w:hAnsi="ArialMT" w:cs="ArialMT"/>
          <w:sz w:val="24"/>
          <w:szCs w:val="24"/>
          <w:lang w:eastAsia="en-US" w:bidi="ar-SA"/>
        </w:rPr>
        <w:t>Gasparetto</w:t>
      </w:r>
      <w:proofErr w:type="spellEnd"/>
      <w:r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 da Silva para confirmar dados já fornecidos.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Dúvidas, </w:t>
      </w:r>
      <w:proofErr w:type="gramStart"/>
      <w:r>
        <w:rPr>
          <w:rFonts w:ascii="ArialMT" w:eastAsiaTheme="minorHAnsi" w:hAnsi="ArialMT" w:cs="ArialMT"/>
          <w:sz w:val="24"/>
          <w:szCs w:val="24"/>
          <w:lang w:eastAsia="en-US" w:bidi="ar-SA"/>
        </w:rPr>
        <w:t>por favor</w:t>
      </w:r>
      <w:proofErr w:type="gramEnd"/>
      <w:r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 entrarem em contato com a Secretaria Executiva do CEAS/SC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proofErr w:type="gramStart"/>
      <w:r>
        <w:rPr>
          <w:rFonts w:ascii="ArialMT" w:eastAsiaTheme="minorHAnsi" w:hAnsi="ArialMT" w:cs="ArialMT"/>
          <w:sz w:val="24"/>
          <w:szCs w:val="24"/>
          <w:lang w:eastAsia="en-US" w:bidi="ar-SA"/>
        </w:rPr>
        <w:t>por</w:t>
      </w:r>
      <w:proofErr w:type="gramEnd"/>
      <w:r>
        <w:rPr>
          <w:rFonts w:ascii="ArialMT" w:eastAsiaTheme="minorHAnsi" w:hAnsi="ArialMT" w:cs="ArialMT"/>
          <w:sz w:val="24"/>
          <w:szCs w:val="24"/>
          <w:lang w:eastAsia="en-US" w:bidi="ar-SA"/>
        </w:rPr>
        <w:t xml:space="preserve"> meio de: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sz w:val="24"/>
          <w:szCs w:val="24"/>
          <w:lang w:eastAsia="en-US" w:bidi="ar-SA"/>
        </w:rPr>
        <w:t>Celular - 48-98844-2912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sz w:val="24"/>
          <w:szCs w:val="24"/>
          <w:lang w:eastAsia="en-US" w:bidi="ar-SA"/>
        </w:rPr>
        <w:t>Telefone fixo 48 – 3664-0613</w:t>
      </w:r>
    </w:p>
    <w:p w:rsidR="00E34551" w:rsidRDefault="00E34551" w:rsidP="00E34551">
      <w:pPr>
        <w:widowControl/>
        <w:adjustRightInd w:val="0"/>
        <w:jc w:val="both"/>
        <w:rPr>
          <w:rFonts w:ascii="ArialMT" w:eastAsiaTheme="minorHAnsi" w:hAnsi="ArialMT" w:cs="ArialMT"/>
          <w:sz w:val="24"/>
          <w:szCs w:val="24"/>
          <w:lang w:eastAsia="en-US" w:bidi="ar-SA"/>
        </w:rPr>
      </w:pPr>
      <w:r>
        <w:rPr>
          <w:rFonts w:ascii="ArialMT" w:eastAsiaTheme="minorHAnsi" w:hAnsi="ArialMT" w:cs="ArialMT"/>
          <w:sz w:val="24"/>
          <w:szCs w:val="24"/>
          <w:lang w:eastAsia="en-US" w:bidi="ar-SA"/>
        </w:rPr>
        <w:t>Endereço Eletrônico – ceas@sds.sc.gov.br</w:t>
      </w:r>
    </w:p>
    <w:p w:rsidR="005C5735" w:rsidRDefault="005C5735" w:rsidP="005C5735">
      <w:pPr>
        <w:spacing w:after="57" w:line="283" w:lineRule="atLeast"/>
        <w:jc w:val="both"/>
      </w:pPr>
    </w:p>
    <w:p w:rsidR="00E34551" w:rsidRDefault="00E34551" w:rsidP="005C5735">
      <w:pPr>
        <w:spacing w:after="57" w:line="283" w:lineRule="atLeast"/>
        <w:jc w:val="both"/>
      </w:pPr>
    </w:p>
    <w:p w:rsidR="00E34551" w:rsidRDefault="00E34551" w:rsidP="005C5735">
      <w:pPr>
        <w:spacing w:after="57" w:line="283" w:lineRule="atLeast"/>
        <w:jc w:val="both"/>
      </w:pPr>
    </w:p>
    <w:p w:rsidR="00E34551" w:rsidRDefault="00E34551" w:rsidP="005C5735">
      <w:pPr>
        <w:spacing w:after="57" w:line="283" w:lineRule="atLeast"/>
        <w:jc w:val="both"/>
      </w:pPr>
    </w:p>
    <w:p w:rsidR="00E34551" w:rsidRDefault="00E34551" w:rsidP="005C5735">
      <w:pPr>
        <w:spacing w:after="57" w:line="283" w:lineRule="atLeast"/>
        <w:jc w:val="both"/>
      </w:pPr>
    </w:p>
    <w:p w:rsidR="00E34551" w:rsidRPr="0098612D" w:rsidRDefault="00E34551" w:rsidP="005C5735">
      <w:pPr>
        <w:spacing w:after="57" w:line="283" w:lineRule="atLeast"/>
        <w:jc w:val="both"/>
      </w:pPr>
    </w:p>
    <w:p w:rsidR="00D23406" w:rsidRPr="0048055C" w:rsidRDefault="00D23406" w:rsidP="003942EA">
      <w:pPr>
        <w:jc w:val="both"/>
      </w:pPr>
    </w:p>
    <w:p w:rsidR="00E34551" w:rsidRDefault="00E34551" w:rsidP="003942EA">
      <w:pPr>
        <w:pStyle w:val="Corpodetexto"/>
        <w:shd w:val="clear" w:color="auto" w:fill="BFBFBF" w:themeFill="background1" w:themeFillShade="BF"/>
        <w:jc w:val="both"/>
        <w:rPr>
          <w:b/>
          <w:sz w:val="22"/>
          <w:szCs w:val="22"/>
          <w:shd w:val="clear" w:color="auto" w:fill="BEBEBE"/>
        </w:rPr>
      </w:pPr>
    </w:p>
    <w:p w:rsidR="00D23406" w:rsidRPr="0048055C" w:rsidRDefault="00D23406" w:rsidP="003942EA">
      <w:pPr>
        <w:pStyle w:val="Corpodetexto"/>
        <w:shd w:val="clear" w:color="auto" w:fill="BFBFBF" w:themeFill="background1" w:themeFillShade="BF"/>
        <w:jc w:val="both"/>
        <w:rPr>
          <w:b/>
          <w:sz w:val="22"/>
          <w:szCs w:val="22"/>
          <w:shd w:val="clear" w:color="auto" w:fill="BEBEBE"/>
        </w:rPr>
      </w:pPr>
      <w:r w:rsidRPr="0048055C">
        <w:rPr>
          <w:b/>
          <w:sz w:val="22"/>
          <w:szCs w:val="22"/>
          <w:shd w:val="clear" w:color="auto" w:fill="BEBEBE"/>
        </w:rPr>
        <w:t xml:space="preserve">GERÊNCIA DE GESTÃO DO SISTEMA ÙNICO DE ASSISTÊNCIA SOCIAL </w:t>
      </w:r>
    </w:p>
    <w:p w:rsidR="002C581B" w:rsidRDefault="002C581B" w:rsidP="002C581B">
      <w:pPr>
        <w:jc w:val="both"/>
      </w:pPr>
    </w:p>
    <w:p w:rsidR="00A2266F" w:rsidRDefault="00A2266F" w:rsidP="002C581B">
      <w:pPr>
        <w:jc w:val="both"/>
      </w:pPr>
    </w:p>
    <w:p w:rsidR="00A2266F" w:rsidRDefault="00A2266F" w:rsidP="00A2266F">
      <w:pPr>
        <w:jc w:val="both"/>
        <w:rPr>
          <w:b/>
        </w:rPr>
      </w:pPr>
      <w:r>
        <w:t>A</w:t>
      </w:r>
      <w:proofErr w:type="gramStart"/>
      <w:r>
        <w:t xml:space="preserve">  </w:t>
      </w:r>
      <w:proofErr w:type="gramEnd"/>
      <w:r>
        <w:t xml:space="preserve">Gerência de Gestão do SUAS informa sobre o </w:t>
      </w:r>
      <w:r w:rsidRPr="002941E1">
        <w:rPr>
          <w:b/>
        </w:rPr>
        <w:t>Plano de Ação 2022</w:t>
      </w:r>
      <w:r>
        <w:rPr>
          <w:b/>
        </w:rPr>
        <w:t>:</w:t>
      </w:r>
    </w:p>
    <w:p w:rsidR="00A2266F" w:rsidRPr="00A2266F" w:rsidRDefault="00A2266F" w:rsidP="00A2266F">
      <w:pPr>
        <w:jc w:val="both"/>
      </w:pPr>
    </w:p>
    <w:p w:rsidR="00A2266F" w:rsidRDefault="00A2266F" w:rsidP="00A2266F">
      <w:r>
        <w:t>Informamos que conforme disposto na PORTARIA Nº 102, DE 29 DE SETEMBRO DE 2022, o preenchimento do Plano de Ação do ano de 2022 está aberto desde o dia 1º de outubro.</w:t>
      </w:r>
    </w:p>
    <w:p w:rsidR="00A2266F" w:rsidRDefault="00A2266F" w:rsidP="00A2266F">
      <w:pPr>
        <w:pStyle w:val="Ttulo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262B15">
        <w:rPr>
          <w:rFonts w:asciiTheme="minorHAnsi" w:hAnsiTheme="minorHAnsi" w:cs="Arial"/>
          <w:b w:val="0"/>
          <w:sz w:val="22"/>
          <w:szCs w:val="22"/>
        </w:rPr>
        <w:t>Conforme a PORTARIA Nº 113, DE 10 DE DEZEMBRO DE 2015</w:t>
      </w:r>
      <w:r>
        <w:rPr>
          <w:rFonts w:asciiTheme="minorHAnsi" w:hAnsiTheme="minorHAnsi" w:cs="Arial"/>
          <w:b w:val="0"/>
          <w:sz w:val="22"/>
          <w:szCs w:val="22"/>
        </w:rPr>
        <w:t>, tem os prazos estabelecidos para o preenchimento no Artigo 4º:</w:t>
      </w:r>
    </w:p>
    <w:p w:rsidR="00A2266F" w:rsidRDefault="00A2266F" w:rsidP="00A2266F">
      <w:pPr>
        <w:pStyle w:val="NormalWeb"/>
        <w:jc w:val="both"/>
      </w:pPr>
      <w:r>
        <w:rPr>
          <w:sz w:val="20"/>
          <w:szCs w:val="20"/>
        </w:rPr>
        <w:t>§ 3º O lançamento das informações no Plano de Ação, pelos gestores, realizar-se-á no prazo de 60 (sessenta) dias da abertura deste.</w:t>
      </w:r>
    </w:p>
    <w:p w:rsidR="00A2266F" w:rsidRDefault="00A2266F" w:rsidP="00A2266F">
      <w:pPr>
        <w:pStyle w:val="NormalWeb"/>
        <w:jc w:val="both"/>
      </w:pPr>
      <w:r>
        <w:rPr>
          <w:sz w:val="20"/>
          <w:szCs w:val="20"/>
        </w:rPr>
        <w:t>§ 4º Após o término do prazo de lançamento das informações pelos gestores nos termos do parágrafo anterior, o Conselho de Assistência Social competente deverá se manifestar em até 30 (trinta) dias mediante preenchimento de parecer em sistema informatizado disponibilizado pelo MDS.</w:t>
      </w:r>
    </w:p>
    <w:p w:rsidR="00A2266F" w:rsidRPr="002941E1" w:rsidRDefault="00A2266F" w:rsidP="00A2266F">
      <w:pPr>
        <w:rPr>
          <w:b/>
        </w:rPr>
      </w:pPr>
      <w:r w:rsidRPr="002941E1">
        <w:rPr>
          <w:b/>
        </w:rPr>
        <w:t>Censo SUAS</w:t>
      </w:r>
    </w:p>
    <w:p w:rsidR="00A2266F" w:rsidRDefault="00A2266F" w:rsidP="00A2266F">
      <w:r>
        <w:t xml:space="preserve">Informamos que está aberto pra preenchimento o Censo SUAS 2022, </w:t>
      </w:r>
      <w:proofErr w:type="gramStart"/>
      <w:r>
        <w:t>segue</w:t>
      </w:r>
      <w:proofErr w:type="gramEnd"/>
      <w:r>
        <w:t xml:space="preserve"> calendário.</w:t>
      </w:r>
    </w:p>
    <w:p w:rsidR="00A2266F" w:rsidRDefault="00A2266F" w:rsidP="00A2266F">
      <w:r>
        <w:rPr>
          <w:noProof/>
          <w:lang w:bidi="ar-SA"/>
        </w:rPr>
        <w:drawing>
          <wp:inline distT="0" distB="0" distL="0" distR="0">
            <wp:extent cx="5400040" cy="2938942"/>
            <wp:effectExtent l="19050" t="0" r="0" b="0"/>
            <wp:docPr id="1" name="Imagem 1" descr="C:\Users\sabrinamores\Downloads\WhatsApp Image 2022-11-11 at 17.0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rinamores\Downloads\WhatsApp Image 2022-11-11 at 17.01.4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3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66F" w:rsidRDefault="00A2266F" w:rsidP="00A2266F">
      <w:r>
        <w:t>Lembramos que o prazo para preenchimento é 02 de dezembro de 2022.</w:t>
      </w:r>
    </w:p>
    <w:p w:rsidR="00A2266F" w:rsidRDefault="00A2266F" w:rsidP="00A2266F">
      <w:r>
        <w:t>De 05 a 09 de dezembro é o período para correções.</w:t>
      </w:r>
    </w:p>
    <w:p w:rsidR="00A2266F" w:rsidRDefault="00A2266F" w:rsidP="002C581B">
      <w:pPr>
        <w:jc w:val="both"/>
      </w:pPr>
    </w:p>
    <w:p w:rsidR="00A2266F" w:rsidRDefault="00A2266F" w:rsidP="002C581B">
      <w:pPr>
        <w:jc w:val="both"/>
      </w:pPr>
    </w:p>
    <w:p w:rsidR="003942EA" w:rsidRPr="0048055C" w:rsidRDefault="003942EA" w:rsidP="003942EA">
      <w:pPr>
        <w:spacing w:line="276" w:lineRule="auto"/>
        <w:jc w:val="both"/>
      </w:pPr>
    </w:p>
    <w:p w:rsidR="003942EA" w:rsidRPr="0048055C" w:rsidRDefault="003942EA" w:rsidP="003942EA">
      <w:pPr>
        <w:spacing w:line="276" w:lineRule="auto"/>
        <w:jc w:val="both"/>
      </w:pPr>
    </w:p>
    <w:p w:rsidR="002A2EA4" w:rsidRDefault="002A2EA4" w:rsidP="00E34551">
      <w:pPr>
        <w:jc w:val="both"/>
      </w:pPr>
    </w:p>
    <w:p w:rsidR="008A321A" w:rsidRDefault="008A321A" w:rsidP="005F1C7A">
      <w:pPr>
        <w:pStyle w:val="LO-normal"/>
        <w:spacing w:line="276" w:lineRule="auto"/>
        <w:ind w:firstLine="0"/>
        <w:rPr>
          <w:rFonts w:ascii="Arial" w:eastAsia="Arial" w:hAnsi="Arial"/>
          <w:sz w:val="22"/>
          <w:szCs w:val="22"/>
        </w:rPr>
      </w:pPr>
    </w:p>
    <w:p w:rsidR="008A321A" w:rsidRDefault="008A321A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</w:p>
    <w:p w:rsidR="002C7884" w:rsidRPr="0048055C" w:rsidRDefault="001C0673" w:rsidP="0008214D">
      <w:pPr>
        <w:pStyle w:val="LO-normal"/>
        <w:spacing w:line="276" w:lineRule="auto"/>
        <w:ind w:firstLine="0"/>
        <w:jc w:val="right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Florianópolis,</w:t>
      </w:r>
      <w:r w:rsidR="00E34551">
        <w:rPr>
          <w:rFonts w:ascii="Arial" w:eastAsia="Arial" w:hAnsi="Arial"/>
          <w:sz w:val="22"/>
          <w:szCs w:val="22"/>
        </w:rPr>
        <w:t xml:space="preserve"> </w:t>
      </w:r>
      <w:r w:rsidR="002A2EA4">
        <w:rPr>
          <w:rFonts w:ascii="Arial" w:eastAsia="Arial" w:hAnsi="Arial"/>
          <w:sz w:val="22"/>
          <w:szCs w:val="22"/>
        </w:rPr>
        <w:t>14</w:t>
      </w:r>
      <w:r w:rsidR="00E34551">
        <w:rPr>
          <w:rFonts w:ascii="Arial" w:eastAsia="Arial" w:hAnsi="Arial"/>
          <w:sz w:val="22"/>
          <w:szCs w:val="22"/>
        </w:rPr>
        <w:t xml:space="preserve"> </w:t>
      </w:r>
      <w:r w:rsidR="0008214D">
        <w:rPr>
          <w:rFonts w:ascii="Arial" w:eastAsia="Arial" w:hAnsi="Arial"/>
          <w:sz w:val="22"/>
          <w:szCs w:val="22"/>
        </w:rPr>
        <w:t>de</w:t>
      </w:r>
      <w:proofErr w:type="gramStart"/>
      <w:r w:rsidR="0008214D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 </w:t>
      </w:r>
      <w:proofErr w:type="gramEnd"/>
      <w:r w:rsidR="00E34551">
        <w:rPr>
          <w:rFonts w:ascii="Arial" w:eastAsia="Arial" w:hAnsi="Arial"/>
          <w:sz w:val="22"/>
          <w:szCs w:val="22"/>
        </w:rPr>
        <w:t xml:space="preserve">Novembro  </w:t>
      </w:r>
      <w:r w:rsidR="0008214D">
        <w:rPr>
          <w:rFonts w:ascii="Arial" w:eastAsia="Arial" w:hAnsi="Arial"/>
          <w:sz w:val="22"/>
          <w:szCs w:val="22"/>
        </w:rPr>
        <w:t xml:space="preserve">de 2022. </w:t>
      </w:r>
      <w:bookmarkStart w:id="0" w:name="_GoBack"/>
      <w:bookmarkEnd w:id="0"/>
    </w:p>
    <w:sectPr w:rsidR="002C7884" w:rsidRPr="0048055C" w:rsidSect="00776B0A"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FFD"/>
    <w:multiLevelType w:val="hybridMultilevel"/>
    <w:tmpl w:val="3A6CC9DC"/>
    <w:lvl w:ilvl="0" w:tplc="C8C4852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143E"/>
    <w:multiLevelType w:val="hybridMultilevel"/>
    <w:tmpl w:val="0F2450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159D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A34F2"/>
    <w:multiLevelType w:val="hybridMultilevel"/>
    <w:tmpl w:val="BB483A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84535"/>
    <w:multiLevelType w:val="hybridMultilevel"/>
    <w:tmpl w:val="47A853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E5B5B"/>
    <w:multiLevelType w:val="hybridMultilevel"/>
    <w:tmpl w:val="22F8CC9C"/>
    <w:lvl w:ilvl="0" w:tplc="55842BA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9526F"/>
    <w:multiLevelType w:val="hybridMultilevel"/>
    <w:tmpl w:val="19588848"/>
    <w:lvl w:ilvl="0" w:tplc="C980DAE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C66A1"/>
    <w:multiLevelType w:val="hybridMultilevel"/>
    <w:tmpl w:val="2FC29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16FB3"/>
    <w:multiLevelType w:val="hybridMultilevel"/>
    <w:tmpl w:val="7ACAF84A"/>
    <w:lvl w:ilvl="0" w:tplc="7B1C5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0138A"/>
    <w:multiLevelType w:val="hybridMultilevel"/>
    <w:tmpl w:val="FE8E39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677A7"/>
    <w:multiLevelType w:val="hybridMultilevel"/>
    <w:tmpl w:val="EA3A59AE"/>
    <w:lvl w:ilvl="0" w:tplc="EB20D69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C5D99"/>
    <w:multiLevelType w:val="hybridMultilevel"/>
    <w:tmpl w:val="F6F020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367F6"/>
    <w:multiLevelType w:val="hybridMultilevel"/>
    <w:tmpl w:val="94A0237C"/>
    <w:lvl w:ilvl="0" w:tplc="AB0EA1E6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45AAB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F12F3"/>
    <w:multiLevelType w:val="hybridMultilevel"/>
    <w:tmpl w:val="5D3C3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A4306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16BEF"/>
    <w:multiLevelType w:val="hybridMultilevel"/>
    <w:tmpl w:val="6EC268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14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16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03E"/>
    <w:rsid w:val="00002F56"/>
    <w:rsid w:val="0008214D"/>
    <w:rsid w:val="000A6E48"/>
    <w:rsid w:val="000C1EC6"/>
    <w:rsid w:val="000E558F"/>
    <w:rsid w:val="0012090C"/>
    <w:rsid w:val="00134703"/>
    <w:rsid w:val="00152AC2"/>
    <w:rsid w:val="00161A47"/>
    <w:rsid w:val="0016335F"/>
    <w:rsid w:val="00174B9A"/>
    <w:rsid w:val="0018676B"/>
    <w:rsid w:val="001A3D9C"/>
    <w:rsid w:val="001C0673"/>
    <w:rsid w:val="001C4744"/>
    <w:rsid w:val="002026D0"/>
    <w:rsid w:val="002170C2"/>
    <w:rsid w:val="00231802"/>
    <w:rsid w:val="00245421"/>
    <w:rsid w:val="00257F06"/>
    <w:rsid w:val="00260901"/>
    <w:rsid w:val="0029102E"/>
    <w:rsid w:val="002965C0"/>
    <w:rsid w:val="00296FDB"/>
    <w:rsid w:val="002A2EA4"/>
    <w:rsid w:val="002C581B"/>
    <w:rsid w:val="002C7884"/>
    <w:rsid w:val="002E0872"/>
    <w:rsid w:val="00310F81"/>
    <w:rsid w:val="003341C2"/>
    <w:rsid w:val="00361A4A"/>
    <w:rsid w:val="00361E99"/>
    <w:rsid w:val="00375121"/>
    <w:rsid w:val="003942EA"/>
    <w:rsid w:val="00394690"/>
    <w:rsid w:val="003979D2"/>
    <w:rsid w:val="00397CCE"/>
    <w:rsid w:val="003C3976"/>
    <w:rsid w:val="003E1F44"/>
    <w:rsid w:val="003E50A2"/>
    <w:rsid w:val="00417F5A"/>
    <w:rsid w:val="00420F95"/>
    <w:rsid w:val="00452456"/>
    <w:rsid w:val="0047021C"/>
    <w:rsid w:val="0048055C"/>
    <w:rsid w:val="00487A76"/>
    <w:rsid w:val="0049375B"/>
    <w:rsid w:val="004C5206"/>
    <w:rsid w:val="004C6087"/>
    <w:rsid w:val="00515317"/>
    <w:rsid w:val="00524158"/>
    <w:rsid w:val="005634C8"/>
    <w:rsid w:val="00571AE4"/>
    <w:rsid w:val="005A0510"/>
    <w:rsid w:val="005C5735"/>
    <w:rsid w:val="005F1C7A"/>
    <w:rsid w:val="00607AC7"/>
    <w:rsid w:val="00663DD8"/>
    <w:rsid w:val="006926CD"/>
    <w:rsid w:val="006C7262"/>
    <w:rsid w:val="006D12D9"/>
    <w:rsid w:val="006F189E"/>
    <w:rsid w:val="006F7A22"/>
    <w:rsid w:val="0070157E"/>
    <w:rsid w:val="00722B38"/>
    <w:rsid w:val="0073062C"/>
    <w:rsid w:val="00776B0A"/>
    <w:rsid w:val="007D2E09"/>
    <w:rsid w:val="007F563B"/>
    <w:rsid w:val="00815B2B"/>
    <w:rsid w:val="0083550F"/>
    <w:rsid w:val="008409E7"/>
    <w:rsid w:val="00854E79"/>
    <w:rsid w:val="008562DF"/>
    <w:rsid w:val="00875E9E"/>
    <w:rsid w:val="0088132B"/>
    <w:rsid w:val="00884E77"/>
    <w:rsid w:val="008A321A"/>
    <w:rsid w:val="008E339D"/>
    <w:rsid w:val="00901430"/>
    <w:rsid w:val="0090384F"/>
    <w:rsid w:val="0092275D"/>
    <w:rsid w:val="00922EA6"/>
    <w:rsid w:val="00930F86"/>
    <w:rsid w:val="009319D0"/>
    <w:rsid w:val="00931A0A"/>
    <w:rsid w:val="0093257D"/>
    <w:rsid w:val="00954CA8"/>
    <w:rsid w:val="009646EE"/>
    <w:rsid w:val="009F2CE4"/>
    <w:rsid w:val="00A2266F"/>
    <w:rsid w:val="00A3617D"/>
    <w:rsid w:val="00A85A54"/>
    <w:rsid w:val="00AA39AF"/>
    <w:rsid w:val="00AB3594"/>
    <w:rsid w:val="00AC4C11"/>
    <w:rsid w:val="00AC568D"/>
    <w:rsid w:val="00AF699C"/>
    <w:rsid w:val="00B12016"/>
    <w:rsid w:val="00B2534E"/>
    <w:rsid w:val="00B35662"/>
    <w:rsid w:val="00B735C9"/>
    <w:rsid w:val="00BE3656"/>
    <w:rsid w:val="00C06ECE"/>
    <w:rsid w:val="00C132BC"/>
    <w:rsid w:val="00C133AA"/>
    <w:rsid w:val="00C226CA"/>
    <w:rsid w:val="00C22B08"/>
    <w:rsid w:val="00C53DF7"/>
    <w:rsid w:val="00C545E2"/>
    <w:rsid w:val="00C7003E"/>
    <w:rsid w:val="00CB2CB9"/>
    <w:rsid w:val="00CE19A4"/>
    <w:rsid w:val="00CE4D24"/>
    <w:rsid w:val="00D12F2A"/>
    <w:rsid w:val="00D15653"/>
    <w:rsid w:val="00D17DB3"/>
    <w:rsid w:val="00D23406"/>
    <w:rsid w:val="00D64C4D"/>
    <w:rsid w:val="00D90481"/>
    <w:rsid w:val="00D97ECB"/>
    <w:rsid w:val="00DC171D"/>
    <w:rsid w:val="00E00521"/>
    <w:rsid w:val="00E3184D"/>
    <w:rsid w:val="00E34551"/>
    <w:rsid w:val="00E651F6"/>
    <w:rsid w:val="00EB06D5"/>
    <w:rsid w:val="00ED31BD"/>
    <w:rsid w:val="00ED7F84"/>
    <w:rsid w:val="00F153E4"/>
    <w:rsid w:val="00F505AB"/>
    <w:rsid w:val="00F64BEC"/>
    <w:rsid w:val="00F674A8"/>
    <w:rsid w:val="00F84BF4"/>
    <w:rsid w:val="00FB06A6"/>
    <w:rsid w:val="00FB2A82"/>
    <w:rsid w:val="00FE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00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2">
    <w:name w:val="heading 2"/>
    <w:basedOn w:val="Normal"/>
    <w:link w:val="Ttulo2Char"/>
    <w:uiPriority w:val="9"/>
    <w:qFormat/>
    <w:rsid w:val="00A2266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7003E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7003E"/>
    <w:rPr>
      <w:rFonts w:ascii="Arial" w:eastAsia="Arial" w:hAnsi="Arial" w:cs="Arial"/>
      <w:sz w:val="16"/>
      <w:szCs w:val="16"/>
      <w:lang w:eastAsia="pt-BR" w:bidi="pt-BR"/>
    </w:rPr>
  </w:style>
  <w:style w:type="paragraph" w:customStyle="1" w:styleId="Ttulo41">
    <w:name w:val="Título 41"/>
    <w:basedOn w:val="Normal"/>
    <w:uiPriority w:val="1"/>
    <w:qFormat/>
    <w:rsid w:val="00C7003E"/>
    <w:pPr>
      <w:ind w:left="140"/>
      <w:outlineLvl w:val="4"/>
    </w:pPr>
    <w:rPr>
      <w:b/>
      <w:bCs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03E"/>
    <w:rPr>
      <w:rFonts w:ascii="Tahoma" w:eastAsia="Arial" w:hAnsi="Tahoma" w:cs="Tahoma"/>
      <w:sz w:val="16"/>
      <w:szCs w:val="16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83550F"/>
    <w:pPr>
      <w:spacing w:before="92"/>
      <w:ind w:left="11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55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550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35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3341C2"/>
    <w:rPr>
      <w:b/>
      <w:bCs/>
    </w:rPr>
  </w:style>
  <w:style w:type="paragraph" w:customStyle="1" w:styleId="LO-normal">
    <w:name w:val="LO-normal"/>
    <w:qFormat/>
    <w:rsid w:val="002C7884"/>
    <w:pPr>
      <w:suppressAutoHyphens/>
      <w:spacing w:after="0" w:line="240" w:lineRule="auto"/>
      <w:ind w:hanging="1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customStyle="1" w:styleId="Normal1">
    <w:name w:val="Normal1"/>
    <w:rsid w:val="00AC4C11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ou-paragraph">
    <w:name w:val="dou-paragraph"/>
    <w:basedOn w:val="Normal"/>
    <w:rsid w:val="00D23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3942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label">
    <w:name w:val="label"/>
    <w:basedOn w:val="Fontepargpadro"/>
    <w:rsid w:val="003942EA"/>
  </w:style>
  <w:style w:type="character" w:styleId="HiperlinkVisitado">
    <w:name w:val="FollowedHyperlink"/>
    <w:basedOn w:val="Fontepargpadro"/>
    <w:uiPriority w:val="99"/>
    <w:semiHidden/>
    <w:unhideWhenUsed/>
    <w:rsid w:val="00854E79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2266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gNxRMSGyqNQJAq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bFk8uVY9YUUfWDTT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s.sc.gov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1016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mairaribeiro</dc:creator>
  <cp:lastModifiedBy>luciamedeiros</cp:lastModifiedBy>
  <cp:revision>6</cp:revision>
  <cp:lastPrinted>2022-02-09T16:04:00Z</cp:lastPrinted>
  <dcterms:created xsi:type="dcterms:W3CDTF">2022-07-14T17:40:00Z</dcterms:created>
  <dcterms:modified xsi:type="dcterms:W3CDTF">2022-11-14T20:55:00Z</dcterms:modified>
</cp:coreProperties>
</file>