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0B" w:rsidRDefault="00AD252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-822959</wp:posOffset>
            </wp:positionH>
            <wp:positionV relativeFrom="paragraph">
              <wp:posOffset>-648334</wp:posOffset>
            </wp:positionV>
            <wp:extent cx="1590675" cy="645795"/>
            <wp:effectExtent l="0" t="0" r="0" b="0"/>
            <wp:wrapNone/>
            <wp:docPr id="3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4915535</wp:posOffset>
            </wp:positionH>
            <wp:positionV relativeFrom="paragraph">
              <wp:posOffset>-628649</wp:posOffset>
            </wp:positionV>
            <wp:extent cx="1229360" cy="6477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160B" w:rsidRDefault="00AD252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MODELO DE MINUTA PARA LEI MUNICIPAL DE SEGURANÇA ALIMENTAR E NUTRICIONAL</w:t>
      </w:r>
    </w:p>
    <w:p w:rsidR="0026160B" w:rsidRDefault="0026160B">
      <w:pPr>
        <w:spacing w:after="0" w:line="240" w:lineRule="auto"/>
        <w:rPr>
          <w:b/>
          <w:color w:val="000000"/>
          <w:sz w:val="24"/>
          <w:szCs w:val="24"/>
        </w:rPr>
      </w:pPr>
    </w:p>
    <w:p w:rsidR="0026160B" w:rsidRDefault="00AD2520">
      <w:pPr>
        <w:spacing w:after="0" w:line="240" w:lineRule="auto"/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PROJETO DE LEI Nº.</w:t>
      </w:r>
      <w:r w:rsidR="00FD2A18">
        <w:rPr>
          <w:b/>
          <w:color w:val="000000"/>
          <w:sz w:val="24"/>
          <w:szCs w:val="24"/>
        </w:rPr>
        <w:t>..</w:t>
      </w:r>
    </w:p>
    <w:p w:rsidR="0026160B" w:rsidRDefault="00AD2520" w:rsidP="00FD2A18">
      <w:pPr>
        <w:spacing w:after="0" w:line="240" w:lineRule="auto"/>
        <w:ind w:left="36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Cria os co</w:t>
      </w:r>
      <w:r w:rsidR="006E2A45">
        <w:rPr>
          <w:color w:val="000000"/>
          <w:sz w:val="24"/>
          <w:szCs w:val="24"/>
        </w:rPr>
        <w:t xml:space="preserve">mponentes do Município </w:t>
      </w:r>
      <w:proofErr w:type="spellStart"/>
      <w:r w:rsidR="006E2A45">
        <w:rPr>
          <w:color w:val="000000"/>
          <w:sz w:val="24"/>
          <w:szCs w:val="24"/>
        </w:rPr>
        <w:t>de___</w:t>
      </w:r>
      <w:r w:rsidR="00FD2A18">
        <w:rPr>
          <w:color w:val="000000"/>
          <w:sz w:val="24"/>
          <w:szCs w:val="24"/>
        </w:rPr>
        <w:t>_____________Estado</w:t>
      </w:r>
      <w:proofErr w:type="spellEnd"/>
      <w:r w:rsidR="00FD2A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________</w:t>
      </w:r>
      <w:r w:rsidR="00FD2A18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 xml:space="preserve"> do Sistema Nacional de</w:t>
      </w:r>
      <w:r w:rsidR="00FD2A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Segurança Alimentar, define os parâmetros para elaboração e implementação do Plano</w:t>
      </w:r>
      <w:r w:rsidR="00FD2A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Municipal de Segurança Alimentar e Nutricional</w:t>
      </w:r>
      <w:r w:rsidR="00B954F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dá outras providências.</w:t>
      </w:r>
    </w:p>
    <w:p w:rsidR="0026160B" w:rsidRDefault="0026160B" w:rsidP="00FD2A1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Prefeito Municipal</w:t>
      </w:r>
      <w:r w:rsidR="00FD2A18">
        <w:rPr>
          <w:color w:val="000000"/>
          <w:sz w:val="24"/>
          <w:szCs w:val="24"/>
        </w:rPr>
        <w:t xml:space="preserve"> no uso de suas atribuições...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Faço saber a todos os habitantes deste Município que a Câmara Municipal de Vereadores decreta e eu sanciono a seguinte Lei:</w:t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CAPÍTULO I</w:t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DISPOSIÇÕES GERAIS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1º Esta Lei cria os componentes municipais do SISAN, bem como define parâmetros para elaboração e implementação do Plano Municipal de Segurança Alimentar e Nutricional, em consonância com os princípios e diretrizes estabelecidos pela Lei nº 11.346, de 15 de setembro de 2006, com o Decreto nº 6.272, de 2007, o Decreto nº 6.273, de 2007, e o Decreto nº 7.272, de 2010, com o propósito de garantir o Direito Humano à Alimentação Adequada.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2º A alimentação adequada é direito </w:t>
      </w:r>
      <w:r w:rsidR="00B954FF">
        <w:rPr>
          <w:color w:val="000000"/>
          <w:sz w:val="24"/>
          <w:szCs w:val="24"/>
        </w:rPr>
        <w:t>básico</w:t>
      </w:r>
      <w:r>
        <w:rPr>
          <w:color w:val="000000"/>
          <w:sz w:val="24"/>
          <w:szCs w:val="24"/>
        </w:rPr>
        <w:t xml:space="preserve"> do ser humano, indispensável à realização dos seus direitos consagrados na Constituição Federal e Estadual, cabendo ao poder público adotar as políticas e ações que se façam necessárias para respeitar, proteger, promover e prover o Direito Humano à Alimentação Adequada e Segurança Alimentar e Nutricional de toda a população.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1º A adoção dessas políticas e ações, deverá levar em conta as dimensões ambientais, culturais, econômicas, regionais e sociais do Município, com prioridade para as regiões e populações mais vulneráveis.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2º É dever do poder público, além das previstas no caput do artigo, avaliar, fiscalizar e monitorar a realização do Direito Humano à Alimentação Adequada, bem como criar e fortalecer os mecanismos para sua exigibilidade.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Art. 3º A 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ambiental, cultural, econômica e socialmente sustentáveis.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Parágrafo único: A Segurança Alimentar e Nutricional inclui a realização do direito de todas as pessoas terem acesso à orientação que contribua para o enfrentamento ao sobrepeso, a obesidade, contaminação de alimentos e mais doenças </w:t>
      </w:r>
      <w:r>
        <w:rPr>
          <w:sz w:val="24"/>
          <w:szCs w:val="24"/>
        </w:rPr>
        <w:t>consequentes</w:t>
      </w:r>
      <w:r>
        <w:rPr>
          <w:color w:val="000000"/>
          <w:sz w:val="24"/>
          <w:szCs w:val="24"/>
        </w:rPr>
        <w:t xml:space="preserve"> da alimentação inadequada.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4º A Segurança Alimentar e Nutricional abrange: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ampliação das condições de oferta acessível de alimentos, por meio do incremento de produção, em especial na agricultura tradicional e familiar, no processamento, na industrialização, na comercialização, no abastecimento e na distribuição, nos recursos de água, alcançando também a geração de emprego e a redistribuição da renda, como fatores de ascensão social;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conservação da biodiversidade e a utilização sustentável dos recursos naturais;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a promoção da saúde, da nutrição e da alimentação da população, incluindo-se grupos populacionais específicos e populações em situação de vulnerabilidade social;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garantia da qualidade biológica, sanitária, nutricional e tecnológica dos alimentos consumidos pela população, bem como seu aproveitamento, promovendo a sintonia entre instituições com responsabilidades afins para que estimulem práticas e ações alimentares e estilos de vida saudáveis;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-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produção de conhecimentos e informações úteis à saúde alimentar, promovendo seu amplo acesso e eficaz disseminação para toda a população;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-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implementação de políticas públicas, de estratégias sustentáveis e participativas de produção, comercialização e consumo de alimentos, respeitando-se as múltiplas características territoriais e etno-culturais do Estado;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– a adoção de urgentes correções quanto aos controles públicos sobre qualidade nutricional dos alimentos, quanto a tolerância com maus hábitos alimentares, quanto a </w:t>
      </w:r>
      <w:r>
        <w:rPr>
          <w:color w:val="000000"/>
          <w:sz w:val="24"/>
          <w:szCs w:val="24"/>
        </w:rPr>
        <w:lastRenderedPageBreak/>
        <w:t>desinformação sobre saúde alimentar vigente na sociedade em geral e nos ambientes sob gestão direta e indireta do Estado, quanto a falta de sintonia entre as ações das diversas áreas com responsabilidades afins, como educação, saúde, publicidade, pesquisa estimulada e ou apoiada por entes públicos, produção estimulada de alimentos mediante critérios fundamentados, dentre outros;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5º A consecução do Direito Humano à Alimentação Adequada e da Segurança Alimentar e Nutricional, requer o respeito à soberania do Estado sobre a produção e o consumo de alimentos.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6º O Município de _____ Estado de _______ deve empenhar-se na promoção de cooperação técnica com o Go</w:t>
      </w:r>
      <w:r w:rsidR="000263BA">
        <w:rPr>
          <w:color w:val="000000"/>
          <w:sz w:val="24"/>
          <w:szCs w:val="24"/>
        </w:rPr>
        <w:t>verno Estadual e com os demais Municípios do E</w:t>
      </w:r>
      <w:r>
        <w:rPr>
          <w:color w:val="000000"/>
          <w:sz w:val="24"/>
          <w:szCs w:val="24"/>
        </w:rPr>
        <w:t>stado, contribuindo assim, para a realização do Direito Humano à Alimentação Adequada.</w:t>
      </w:r>
    </w:p>
    <w:p w:rsidR="0026160B" w:rsidRDefault="0026160B">
      <w:pPr>
        <w:spacing w:after="120" w:line="360" w:lineRule="auto"/>
        <w:jc w:val="center"/>
        <w:rPr>
          <w:b/>
          <w:color w:val="000000"/>
          <w:sz w:val="24"/>
          <w:szCs w:val="24"/>
        </w:rPr>
      </w:pPr>
    </w:p>
    <w:p w:rsidR="0026160B" w:rsidRDefault="00AD2520">
      <w:pPr>
        <w:spacing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CAPÍTULO II</w:t>
      </w:r>
    </w:p>
    <w:p w:rsidR="0026160B" w:rsidRDefault="00AD2520">
      <w:pPr>
        <w:spacing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DOS </w:t>
      </w:r>
      <w:r>
        <w:rPr>
          <w:b/>
          <w:sz w:val="24"/>
          <w:szCs w:val="24"/>
        </w:rPr>
        <w:t>COMPONENTES</w:t>
      </w:r>
      <w:r>
        <w:rPr>
          <w:b/>
          <w:color w:val="000000"/>
          <w:sz w:val="24"/>
          <w:szCs w:val="24"/>
        </w:rPr>
        <w:t xml:space="preserve"> MUNICIPAIS DO SISTEMA NACIONAL DE SEGURANÇA ALIMENTAR E NUTRICIONAL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7º A consecução do Direito Humano à Alimentação Adequada e da Segurança Alimentar e Nutricional da população far-se-á por meio do SISAN, integrado, no Município de _______ Estado de _______ </w:t>
      </w:r>
      <w:proofErr w:type="spellStart"/>
      <w:r>
        <w:rPr>
          <w:color w:val="000000"/>
          <w:sz w:val="24"/>
          <w:szCs w:val="24"/>
        </w:rPr>
        <w:t>por</w:t>
      </w:r>
      <w:proofErr w:type="spellEnd"/>
      <w:r>
        <w:rPr>
          <w:color w:val="000000"/>
          <w:sz w:val="24"/>
          <w:szCs w:val="24"/>
        </w:rPr>
        <w:t xml:space="preserve"> um conjunto de órgãos e entidades afetas à Segurança Alimentar e Nutricional.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Parágrafo único: A Câmara Intersetorial Municipal de Segurança Alimentar e Nutricional – CAISAN Municipal e o Conselho Municipal de Segurança Alimentar e Nutricional – CONSEA-Municipal, serão regulamentados por Decreto do Poder Executivo, respeitada a legislação aplicável.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8º O SISAN reger-se pelos seguintes princípios e diretrizes dispostos na Lei</w:t>
      </w:r>
      <w:r w:rsidR="009A6FE8">
        <w:rPr>
          <w:color w:val="000000"/>
          <w:sz w:val="24"/>
          <w:szCs w:val="24"/>
        </w:rPr>
        <w:t xml:space="preserve"> n°</w:t>
      </w:r>
      <w:r>
        <w:rPr>
          <w:color w:val="000000"/>
          <w:sz w:val="24"/>
          <w:szCs w:val="24"/>
        </w:rPr>
        <w:t xml:space="preserve"> 11.346</w:t>
      </w:r>
      <w:r w:rsidR="000263B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 setembro de 2006.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9º. São componentes municipais do SISAN: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Conferência Municipal de Segurança Alimentar e Nutricional, instância responsável pela indicação ao CONSEA Municipal das diretrizes e prioridades da Política e do Plano </w:t>
      </w:r>
      <w:r>
        <w:rPr>
          <w:color w:val="000000"/>
          <w:sz w:val="24"/>
          <w:szCs w:val="24"/>
        </w:rPr>
        <w:lastRenderedPageBreak/>
        <w:t>Municipal de Segurança Alimentar e Nutricional, bem como pela avaliaçã</w:t>
      </w:r>
      <w:r w:rsidR="000263BA">
        <w:rPr>
          <w:color w:val="000000"/>
          <w:sz w:val="24"/>
          <w:szCs w:val="24"/>
        </w:rPr>
        <w:t>o do SISAN no âmbito do M</w:t>
      </w:r>
      <w:r>
        <w:rPr>
          <w:color w:val="000000"/>
          <w:sz w:val="24"/>
          <w:szCs w:val="24"/>
        </w:rPr>
        <w:t>unicípio;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gramStart"/>
      <w:r>
        <w:rPr>
          <w:color w:val="000000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CONSEA Municipal, órgão vinculado à Secretaria Municipal ______</w:t>
      </w:r>
      <w:r w:rsidR="000263BA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a Câmara Intersetorial Municipal de Segurança Alimentar e N</w:t>
      </w:r>
      <w:r w:rsidR="000263BA">
        <w:rPr>
          <w:color w:val="000000"/>
          <w:sz w:val="24"/>
          <w:szCs w:val="24"/>
        </w:rPr>
        <w:t xml:space="preserve">utricional – CAISAN Municipal, </w:t>
      </w:r>
      <w:r>
        <w:rPr>
          <w:color w:val="000000"/>
          <w:sz w:val="24"/>
          <w:szCs w:val="24"/>
        </w:rPr>
        <w:t>integrada por Secretários Municipais responsáveis pelas pastas afetas à consecução da Segurança Alimentar e Nutricional, com as seguintes atribuições, dentre outras: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elaborar, considerando as especificidades locais, o Plano Municipal de Segurança Alimentar e Nutricional, observando os requisitos, as dimensões, as diretrizes e os conteúdos </w:t>
      </w:r>
      <w:r>
        <w:rPr>
          <w:sz w:val="24"/>
          <w:szCs w:val="24"/>
        </w:rPr>
        <w:t>expostos no</w:t>
      </w:r>
      <w:r>
        <w:rPr>
          <w:color w:val="000000"/>
          <w:sz w:val="24"/>
          <w:szCs w:val="24"/>
        </w:rPr>
        <w:t xml:space="preserve"> Decreto nº 7272/2010, bem como os demais dispositivos do marco legal vigente, as </w:t>
      </w:r>
      <w:r>
        <w:rPr>
          <w:sz w:val="24"/>
          <w:szCs w:val="24"/>
        </w:rPr>
        <w:t>diretrizes emanadas</w:t>
      </w:r>
      <w:r>
        <w:rPr>
          <w:color w:val="000000"/>
          <w:sz w:val="24"/>
          <w:szCs w:val="24"/>
        </w:rPr>
        <w:t xml:space="preserve"> da Conferência Municipal de Segurança Alimentar e Nutricional e do CONSEA Municipal,</w:t>
      </w:r>
      <w:r w:rsidR="000263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indicando diretrizes, metas, fontes de recursos e os instrumentos de acompanhamento, </w:t>
      </w:r>
      <w:r>
        <w:rPr>
          <w:sz w:val="24"/>
          <w:szCs w:val="24"/>
        </w:rPr>
        <w:t>monitoramento e</w:t>
      </w:r>
      <w:r>
        <w:rPr>
          <w:color w:val="000000"/>
          <w:sz w:val="24"/>
          <w:szCs w:val="24"/>
        </w:rPr>
        <w:t xml:space="preserve"> avaliação de sua implementação;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monitorar e avaliar a execução da Política e do Plano;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Parágrafo único: A Câmara Intersetorial Municipal de Segurança Alimentar e Nutricional, CAISAN</w:t>
      </w:r>
      <w:r w:rsidR="000263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Municipal, será presidida pelo</w:t>
      </w:r>
      <w:r w:rsidR="000263BA">
        <w:rPr>
          <w:color w:val="000000"/>
          <w:sz w:val="24"/>
          <w:szCs w:val="24"/>
        </w:rPr>
        <w:t xml:space="preserve"> titular da Secretaria Municipal de ___________</w:t>
      </w:r>
      <w:r>
        <w:rPr>
          <w:color w:val="000000"/>
          <w:sz w:val="24"/>
          <w:szCs w:val="24"/>
        </w:rPr>
        <w:t xml:space="preserve">, e seus procedimentos </w:t>
      </w:r>
      <w:r>
        <w:rPr>
          <w:sz w:val="24"/>
          <w:szCs w:val="24"/>
        </w:rPr>
        <w:t>operacionais serão</w:t>
      </w:r>
      <w:r>
        <w:rPr>
          <w:color w:val="000000"/>
          <w:sz w:val="24"/>
          <w:szCs w:val="24"/>
        </w:rPr>
        <w:t xml:space="preserve"> coordenados no âmbito da Secretaria-Executiva da CAISAN Municipal.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gramStart"/>
      <w:r>
        <w:rPr>
          <w:color w:val="000000"/>
          <w:sz w:val="24"/>
          <w:szCs w:val="24"/>
        </w:rPr>
        <w:t>os</w:t>
      </w:r>
      <w:proofErr w:type="gramEnd"/>
      <w:r>
        <w:rPr>
          <w:color w:val="000000"/>
          <w:sz w:val="24"/>
          <w:szCs w:val="24"/>
        </w:rPr>
        <w:t xml:space="preserve"> órgãos e entidades de Segurança Alimentar e Nutricional, instituições privadas,</w:t>
      </w:r>
      <w:r w:rsidR="000263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 ou sem fins lucrativos, que manifestem interesse na adesão e que respeitem os critérios, </w:t>
      </w:r>
      <w:r>
        <w:rPr>
          <w:sz w:val="24"/>
          <w:szCs w:val="24"/>
        </w:rPr>
        <w:t>princípios e</w:t>
      </w:r>
      <w:r>
        <w:rPr>
          <w:color w:val="000000"/>
          <w:sz w:val="24"/>
          <w:szCs w:val="24"/>
        </w:rPr>
        <w:t xml:space="preserve"> diretrizes do SISAN, nos termos regulamentado pela Câmara Interministerial de </w:t>
      </w:r>
      <w:r>
        <w:rPr>
          <w:sz w:val="24"/>
          <w:szCs w:val="24"/>
        </w:rPr>
        <w:t>Segurança Alimentar</w:t>
      </w:r>
      <w:r>
        <w:rPr>
          <w:color w:val="000000"/>
          <w:sz w:val="24"/>
          <w:szCs w:val="24"/>
        </w:rPr>
        <w:t xml:space="preserve"> e Nutricional - CAISAN;</w:t>
      </w:r>
    </w:p>
    <w:p w:rsidR="0026160B" w:rsidRDefault="0026160B">
      <w:pPr>
        <w:spacing w:after="120" w:line="360" w:lineRule="auto"/>
        <w:jc w:val="both"/>
        <w:rPr>
          <w:color w:val="000000"/>
          <w:sz w:val="24"/>
          <w:szCs w:val="24"/>
        </w:rPr>
      </w:pPr>
    </w:p>
    <w:p w:rsidR="0026160B" w:rsidRDefault="00AD2520">
      <w:pPr>
        <w:spacing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DAS DISPOSIÇÕES FINAIS E TRANSITÓRIAS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10. O Prefeito Municipal editará norma regulamentando a presente Lei no prazo de 90</w:t>
      </w:r>
      <w:r w:rsidR="000263BA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(noventa) dias.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11. Esta Lei entra em vigor na data de sua publicação.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Município de ..........., UF, ...... de ............................. 2011.</w:t>
      </w:r>
    </w:p>
    <w:sectPr w:rsidR="0026160B">
      <w:headerReference w:type="default" r:id="rId9"/>
      <w:pgSz w:w="11906" w:h="16838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30" w:rsidRDefault="00DA2C30">
      <w:pPr>
        <w:spacing w:after="0" w:line="240" w:lineRule="auto"/>
      </w:pPr>
      <w:r>
        <w:separator/>
      </w:r>
    </w:p>
  </w:endnote>
  <w:endnote w:type="continuationSeparator" w:id="0">
    <w:p w:rsidR="00DA2C30" w:rsidRDefault="00DA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30" w:rsidRDefault="00DA2C30">
      <w:pPr>
        <w:spacing w:after="0" w:line="240" w:lineRule="auto"/>
      </w:pPr>
      <w:r>
        <w:separator/>
      </w:r>
    </w:p>
  </w:footnote>
  <w:footnote w:type="continuationSeparator" w:id="0">
    <w:p w:rsidR="00DA2C30" w:rsidRDefault="00DA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0B" w:rsidRDefault="00AD2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Modelo de Normativo para </w:t>
    </w:r>
  </w:p>
  <w:p w:rsidR="0026160B" w:rsidRDefault="00AD2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Política Municipal de SAN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0B"/>
    <w:rsid w:val="000263BA"/>
    <w:rsid w:val="0026160B"/>
    <w:rsid w:val="002D4552"/>
    <w:rsid w:val="00440E78"/>
    <w:rsid w:val="00535387"/>
    <w:rsid w:val="00586B6B"/>
    <w:rsid w:val="00593367"/>
    <w:rsid w:val="006660B4"/>
    <w:rsid w:val="0066756E"/>
    <w:rsid w:val="0068527D"/>
    <w:rsid w:val="006E2A45"/>
    <w:rsid w:val="0070178F"/>
    <w:rsid w:val="007C0ECD"/>
    <w:rsid w:val="0085046D"/>
    <w:rsid w:val="00973CE5"/>
    <w:rsid w:val="009A6FE8"/>
    <w:rsid w:val="00AA3591"/>
    <w:rsid w:val="00AD2520"/>
    <w:rsid w:val="00B61821"/>
    <w:rsid w:val="00B954FF"/>
    <w:rsid w:val="00C0743B"/>
    <w:rsid w:val="00C4772D"/>
    <w:rsid w:val="00CC2B20"/>
    <w:rsid w:val="00DA2C30"/>
    <w:rsid w:val="00E2235A"/>
    <w:rsid w:val="00F21913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8F63"/>
  <w15:docId w15:val="{CD766529-CBC6-49ED-B1CC-1550BE0A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6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609"/>
  </w:style>
  <w:style w:type="paragraph" w:styleId="Rodap">
    <w:name w:val="footer"/>
    <w:basedOn w:val="Normal"/>
    <w:link w:val="RodapChar"/>
    <w:uiPriority w:val="99"/>
    <w:unhideWhenUsed/>
    <w:rsid w:val="00E8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60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48DChJGKP9ryitqQz+bk2xy3A==">CgMxLjAyCGguZ2pkZ3hzOAByITFCQThvZU02NTBKVlpYNWhDN25jNWc5VzF1UEd1ZGZrUg==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1197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 de Souza Magalhães</dc:creator>
  <cp:lastModifiedBy>Liliane Alaide de Sena</cp:lastModifiedBy>
  <cp:revision>9</cp:revision>
  <dcterms:created xsi:type="dcterms:W3CDTF">2017-01-30T19:18:00Z</dcterms:created>
  <dcterms:modified xsi:type="dcterms:W3CDTF">2024-04-22T18:19:00Z</dcterms:modified>
</cp:coreProperties>
</file>