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72538" w14:textId="2110A818" w:rsidR="00E7374B" w:rsidRDefault="00E737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52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9EB9602" w14:textId="77777777" w:rsidR="00E7374B" w:rsidRDefault="00A732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52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REGIMENTO INTERNO</w:t>
      </w:r>
    </w:p>
    <w:p w14:paraId="4DE69B33" w14:textId="77777777" w:rsidR="00E7374B" w:rsidRDefault="00E7374B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2DCD084" w14:textId="77777777" w:rsidR="00E7374B" w:rsidRDefault="00E7374B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C381B64" w14:textId="1BA71923" w:rsidR="00E7374B" w:rsidRDefault="00A7326C">
      <w:pPr>
        <w:ind w:left="4962"/>
        <w:jc w:val="both"/>
      </w:pPr>
      <w:r>
        <w:rPr>
          <w:rFonts w:ascii="Times New Roman" w:eastAsia="Times New Roman" w:hAnsi="Times New Roman" w:cs="Times New Roman"/>
          <w:i/>
        </w:rPr>
        <w:t>Disp</w:t>
      </w:r>
      <w:r w:rsidR="008704F9">
        <w:rPr>
          <w:rFonts w:ascii="Times New Roman" w:eastAsia="Times New Roman" w:hAnsi="Times New Roman" w:cs="Times New Roman"/>
          <w:i/>
        </w:rPr>
        <w:t>õe sobre os casos omissos em relação ao processo eleitoral do Fórum de Eleição da Sociedade Civil do CONJUVE/SC para o biênio 2025-2027.</w:t>
      </w:r>
    </w:p>
    <w:p w14:paraId="5F7F9116" w14:textId="77777777" w:rsidR="00E7374B" w:rsidRDefault="00E7374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3BEDD6F4" w14:textId="77777777" w:rsidR="00E7374B" w:rsidRDefault="00E7374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2E5C1FF0" w14:textId="77777777" w:rsidR="00E7374B" w:rsidRDefault="00A732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CAPÍTULO I</w:t>
      </w:r>
    </w:p>
    <w:p w14:paraId="1F42171A" w14:textId="49EDAECF" w:rsidR="00E7374B" w:rsidRDefault="00870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DOS OBJETIVOS</w:t>
      </w:r>
    </w:p>
    <w:p w14:paraId="457CFCEA" w14:textId="77777777" w:rsidR="00E7374B" w:rsidRDefault="00E7374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68F8CB2" w14:textId="0F94AFF1" w:rsidR="00E7374B" w:rsidRDefault="00A7326C" w:rsidP="008704F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</w:t>
      </w:r>
      <w:r w:rsidR="008704F9">
        <w:rPr>
          <w:rFonts w:ascii="Times New Roman" w:eastAsia="Times New Roman" w:hAnsi="Times New Roman" w:cs="Times New Roman"/>
          <w:color w:val="000000"/>
        </w:rPr>
        <w:t>t. 1º Este Regimento Interno objetiva nortear os trabalhos da Comissão Eleitoral do Fórum de Eleição da Sociedade Civil do Conselho Estadual da Juventude de Santa Catarina –</w:t>
      </w:r>
      <w:r w:rsidR="00D63A85">
        <w:rPr>
          <w:rFonts w:ascii="Times New Roman" w:eastAsia="Times New Roman" w:hAnsi="Times New Roman" w:cs="Times New Roman"/>
          <w:color w:val="000000"/>
        </w:rPr>
        <w:t xml:space="preserve"> </w:t>
      </w:r>
      <w:r w:rsidR="008704F9">
        <w:rPr>
          <w:rFonts w:ascii="Times New Roman" w:eastAsia="Times New Roman" w:hAnsi="Times New Roman" w:cs="Times New Roman"/>
          <w:color w:val="000000"/>
        </w:rPr>
        <w:t>CONJUVE/SC para o biênio 2025-2027, conforme art.3º</w:t>
      </w:r>
      <w:r w:rsidR="001B6C6C">
        <w:rPr>
          <w:rFonts w:ascii="Times New Roman" w:eastAsia="Times New Roman" w:hAnsi="Times New Roman" w:cs="Times New Roman"/>
          <w:color w:val="000000"/>
        </w:rPr>
        <w:t xml:space="preserve"> §4</w:t>
      </w:r>
      <w:proofErr w:type="gramStart"/>
      <w:r w:rsidR="001B6C6C">
        <w:rPr>
          <w:rFonts w:ascii="Times New Roman" w:eastAsia="Times New Roman" w:hAnsi="Times New Roman" w:cs="Times New Roman"/>
          <w:color w:val="000000"/>
        </w:rPr>
        <w:t>º,§</w:t>
      </w:r>
      <w:proofErr w:type="gramEnd"/>
      <w:r w:rsidR="001B6C6C">
        <w:rPr>
          <w:rFonts w:ascii="Times New Roman" w:eastAsia="Times New Roman" w:hAnsi="Times New Roman" w:cs="Times New Roman"/>
          <w:color w:val="000000"/>
        </w:rPr>
        <w:t>5º, §6º da Lei nº 16.865 de 12 de janeiro de 2016, relacionado aos casos omissos do processo eleitoral.</w:t>
      </w:r>
    </w:p>
    <w:p w14:paraId="5B5EC006" w14:textId="77777777" w:rsidR="001B6C6C" w:rsidRPr="008704F9" w:rsidRDefault="001B6C6C" w:rsidP="008704F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C157C6D" w14:textId="77777777" w:rsidR="00E7374B" w:rsidRDefault="00A732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CAPÍTULO II</w:t>
      </w:r>
    </w:p>
    <w:p w14:paraId="5F5353DD" w14:textId="11E2EFA2" w:rsidR="00E7374B" w:rsidRDefault="001B6C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DOS CASOS OMISSOS</w:t>
      </w:r>
    </w:p>
    <w:p w14:paraId="1AC51F47" w14:textId="77777777" w:rsidR="00E7374B" w:rsidRDefault="00E7374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99AB771" w14:textId="1ABED568" w:rsidR="001B6C6C" w:rsidRDefault="001B6C6C" w:rsidP="001B6C6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Art. 2</w:t>
      </w:r>
      <w:r w:rsidR="00A7326C">
        <w:rPr>
          <w:rFonts w:ascii="Times New Roman" w:eastAsia="Times New Roman" w:hAnsi="Times New Roman" w:cs="Times New Roman"/>
          <w:color w:val="000000"/>
        </w:rPr>
        <w:t xml:space="preserve">º </w:t>
      </w:r>
      <w:r>
        <w:rPr>
          <w:rFonts w:ascii="Times New Roman" w:eastAsia="Times New Roman" w:hAnsi="Times New Roman" w:cs="Times New Roman"/>
          <w:color w:val="000000"/>
        </w:rPr>
        <w:t xml:space="preserve">Os casos omissos no Edital </w:t>
      </w:r>
      <w:r w:rsidR="003C575E">
        <w:rPr>
          <w:rFonts w:ascii="Times New Roman" w:eastAsia="Times New Roman" w:hAnsi="Times New Roman" w:cs="Times New Roman"/>
          <w:color w:val="000000"/>
        </w:rPr>
        <w:t>nº01/2024 – CONJUVE/SC serão dirimidos pela Comis</w:t>
      </w:r>
      <w:r w:rsidR="00DA4B7C">
        <w:rPr>
          <w:rFonts w:ascii="Times New Roman" w:eastAsia="Times New Roman" w:hAnsi="Times New Roman" w:cs="Times New Roman"/>
          <w:color w:val="000000"/>
        </w:rPr>
        <w:t>são Eleit</w:t>
      </w:r>
      <w:r w:rsidR="003C575E">
        <w:rPr>
          <w:rFonts w:ascii="Times New Roman" w:eastAsia="Times New Roman" w:hAnsi="Times New Roman" w:cs="Times New Roman"/>
          <w:color w:val="000000"/>
        </w:rPr>
        <w:t>o</w:t>
      </w:r>
      <w:r w:rsidR="00DA4B7C">
        <w:rPr>
          <w:rFonts w:ascii="Times New Roman" w:eastAsia="Times New Roman" w:hAnsi="Times New Roman" w:cs="Times New Roman"/>
          <w:color w:val="000000"/>
        </w:rPr>
        <w:t>r</w:t>
      </w:r>
      <w:r w:rsidR="003C575E">
        <w:rPr>
          <w:rFonts w:ascii="Times New Roman" w:eastAsia="Times New Roman" w:hAnsi="Times New Roman" w:cs="Times New Roman"/>
          <w:color w:val="000000"/>
        </w:rPr>
        <w:t xml:space="preserve">al do Fórum de Eleição da Sociedade Civil do CONJUVE/SC para o biênio 2025-2027 e pelo Conselho Estadual da Juventude de Santa Catarina – CONJUVE/SC, que poderá expedir </w:t>
      </w:r>
      <w:r w:rsidR="003C575E" w:rsidRPr="00DE1289">
        <w:rPr>
          <w:rFonts w:ascii="Times New Roman" w:eastAsia="Times New Roman" w:hAnsi="Times New Roman" w:cs="Times New Roman"/>
        </w:rPr>
        <w:t>Comunicados</w:t>
      </w:r>
      <w:r w:rsidR="003C575E">
        <w:rPr>
          <w:rFonts w:ascii="Times New Roman" w:eastAsia="Times New Roman" w:hAnsi="Times New Roman" w:cs="Times New Roman"/>
          <w:color w:val="FF0000"/>
        </w:rPr>
        <w:t xml:space="preserve"> </w:t>
      </w:r>
      <w:r w:rsidR="003C575E">
        <w:rPr>
          <w:rFonts w:ascii="Times New Roman" w:eastAsia="Times New Roman" w:hAnsi="Times New Roman" w:cs="Times New Roman"/>
        </w:rPr>
        <w:t>acerca do processo eleitoral sempre que se fizer necessário.</w:t>
      </w:r>
    </w:p>
    <w:p w14:paraId="20741E6E" w14:textId="21C019A3" w:rsidR="003C575E" w:rsidRDefault="003C575E" w:rsidP="001B6C6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</w:rPr>
      </w:pPr>
    </w:p>
    <w:p w14:paraId="61A4341E" w14:textId="5CB8B505" w:rsidR="003C575E" w:rsidRDefault="003C575E" w:rsidP="001B6C6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Art. 3º </w:t>
      </w:r>
      <w:r w:rsidR="00DA4B7C">
        <w:rPr>
          <w:rFonts w:ascii="Times New Roman" w:eastAsia="Times New Roman" w:hAnsi="Times New Roman" w:cs="Times New Roman"/>
        </w:rPr>
        <w:t>Serão considerados casos omissos, todas as situações não previstas no Edital bem como incidentes que ocorram durante o pleito.</w:t>
      </w:r>
    </w:p>
    <w:p w14:paraId="3340FBE9" w14:textId="39C1964A" w:rsidR="00DA4B7C" w:rsidRDefault="00DA4B7C" w:rsidP="001B6C6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– Todo e qualquer incidente deverá ser relatado pela Comissão Eleitoral e anexado ao processo deste fórum eleitoral.</w:t>
      </w:r>
    </w:p>
    <w:p w14:paraId="52AF5745" w14:textId="2BED52FC" w:rsidR="00DA4B7C" w:rsidRDefault="00DA4B7C" w:rsidP="001B6C6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 – Os atos dos membros da Comissão Eleitoral que resultarem prejuízos para o pleito deverão ser relatados e, encaminhados por meio de ofício para o CONJUVE/SC para que tome as providências cabíveis.</w:t>
      </w:r>
    </w:p>
    <w:p w14:paraId="4A954E22" w14:textId="714EC496" w:rsidR="00681693" w:rsidRPr="003C575E" w:rsidRDefault="00681693" w:rsidP="001B6C6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 – Todo ato que não corresponder aos princípios da justiça e da equidade deverão ser encaminhados oficialmente à Comissão Eleitoral para o e-mail:</w:t>
      </w:r>
      <w:r w:rsidR="002A42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conjuve@sas.sc.gov.br. A Comissão Eleitoral se reunirá para discutir e deliberar sobre o fato apresentado, momento em que deverá ser registrado em ata as discussões e decisões tomadas, com a assinatura dos membros da Comissão Eleitoral. </w:t>
      </w:r>
    </w:p>
    <w:p w14:paraId="442BE7E7" w14:textId="62011ADD" w:rsidR="00E7374B" w:rsidRPr="002A4288" w:rsidRDefault="00E7374B" w:rsidP="002A42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bookmarkStart w:id="0" w:name="30j0zll" w:colFirst="0" w:colLast="0"/>
      <w:bookmarkEnd w:id="0"/>
    </w:p>
    <w:p w14:paraId="636C64A1" w14:textId="79A95C81" w:rsidR="00E7374B" w:rsidRDefault="002A428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Art. 4º </w:t>
      </w:r>
      <w:r w:rsidR="00A7326C">
        <w:rPr>
          <w:rFonts w:ascii="Times New Roman" w:eastAsia="Times New Roman" w:hAnsi="Times New Roman" w:cs="Times New Roman"/>
          <w:color w:val="000000"/>
        </w:rPr>
        <w:t>Este Regimento entra em</w:t>
      </w:r>
      <w:r>
        <w:rPr>
          <w:rFonts w:ascii="Times New Roman" w:eastAsia="Times New Roman" w:hAnsi="Times New Roman" w:cs="Times New Roman"/>
          <w:color w:val="000000"/>
        </w:rPr>
        <w:t xml:space="preserve"> vigor na data de sua aprovação</w:t>
      </w:r>
      <w:r w:rsidR="00A7326C">
        <w:rPr>
          <w:rFonts w:ascii="Times New Roman" w:eastAsia="Times New Roman" w:hAnsi="Times New Roman" w:cs="Times New Roman"/>
          <w:color w:val="000000"/>
        </w:rPr>
        <w:t>.</w:t>
      </w:r>
    </w:p>
    <w:p w14:paraId="505D5AEA" w14:textId="77777777" w:rsidR="00E7374B" w:rsidRDefault="00E7374B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jc w:val="both"/>
        <w:rPr>
          <w:rFonts w:ascii="Times New Roman" w:eastAsia="Times New Roman" w:hAnsi="Times New Roman" w:cs="Times New Roman"/>
        </w:rPr>
      </w:pPr>
    </w:p>
    <w:p w14:paraId="2875A876" w14:textId="77777777" w:rsidR="00E7374B" w:rsidRDefault="00E7374B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jc w:val="both"/>
        <w:rPr>
          <w:rFonts w:ascii="Times New Roman" w:eastAsia="Times New Roman" w:hAnsi="Times New Roman" w:cs="Times New Roman"/>
        </w:rPr>
      </w:pPr>
    </w:p>
    <w:p w14:paraId="44CC8E75" w14:textId="6CC067F0" w:rsidR="00E7374B" w:rsidRDefault="00A865E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Florianópolis, 21 </w:t>
      </w:r>
      <w:bookmarkStart w:id="1" w:name="_GoBack"/>
      <w:bookmarkEnd w:id="1"/>
      <w:r w:rsidR="00A7326C">
        <w:rPr>
          <w:rFonts w:ascii="Times New Roman" w:eastAsia="Times New Roman" w:hAnsi="Times New Roman" w:cs="Times New Roman"/>
          <w:color w:val="000000"/>
        </w:rPr>
        <w:t xml:space="preserve">de </w:t>
      </w:r>
      <w:r w:rsidR="00E258AC">
        <w:rPr>
          <w:rFonts w:ascii="Times New Roman" w:eastAsia="Times New Roman" w:hAnsi="Times New Roman" w:cs="Times New Roman"/>
        </w:rPr>
        <w:t>novembro de 2024</w:t>
      </w:r>
      <w:r w:rsidR="00A7326C">
        <w:rPr>
          <w:rFonts w:ascii="Times New Roman" w:eastAsia="Times New Roman" w:hAnsi="Times New Roman" w:cs="Times New Roman"/>
          <w:color w:val="000000"/>
        </w:rPr>
        <w:t>.</w:t>
      </w:r>
    </w:p>
    <w:p w14:paraId="7682054D" w14:textId="77777777" w:rsidR="00E7374B" w:rsidRDefault="00E7374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right"/>
        <w:rPr>
          <w:rFonts w:ascii="Times New Roman" w:eastAsia="Times New Roman" w:hAnsi="Times New Roman" w:cs="Times New Roman"/>
        </w:rPr>
      </w:pPr>
    </w:p>
    <w:p w14:paraId="75126344" w14:textId="54F92836" w:rsidR="00E7374B" w:rsidRPr="002A4288" w:rsidRDefault="002A4288" w:rsidP="002A4288">
      <w:pPr>
        <w:tabs>
          <w:tab w:val="left" w:pos="5529"/>
        </w:tabs>
        <w:jc w:val="right"/>
        <w:rPr>
          <w:b/>
        </w:rPr>
      </w:pPr>
      <w:r w:rsidRPr="002A4288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Comissão Eleitoral do Fórum de Eleição da                                                      Sociedade Civil do CONJUVE/SC do Biênio 2025-2027.</w:t>
      </w:r>
    </w:p>
    <w:p w14:paraId="5D771120" w14:textId="423EA1A4" w:rsidR="00E7374B" w:rsidRDefault="00E7374B" w:rsidP="002A4288">
      <w:pPr>
        <w:tabs>
          <w:tab w:val="left" w:pos="5529"/>
        </w:tabs>
        <w:jc w:val="right"/>
      </w:pPr>
    </w:p>
    <w:sectPr w:rsidR="00E7374B">
      <w:headerReference w:type="default" r:id="rId7"/>
      <w:pgSz w:w="11906" w:h="16838"/>
      <w:pgMar w:top="1440" w:right="1080" w:bottom="1440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F28D" w14:textId="77777777" w:rsidR="001E3805" w:rsidRDefault="001E3805" w:rsidP="00F36541">
      <w:r>
        <w:separator/>
      </w:r>
    </w:p>
  </w:endnote>
  <w:endnote w:type="continuationSeparator" w:id="0">
    <w:p w14:paraId="79EC19CB" w14:textId="77777777" w:rsidR="001E3805" w:rsidRDefault="001E3805" w:rsidP="00F3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AE04F" w14:textId="77777777" w:rsidR="001E3805" w:rsidRDefault="001E3805" w:rsidP="00F36541">
      <w:r>
        <w:separator/>
      </w:r>
    </w:p>
  </w:footnote>
  <w:footnote w:type="continuationSeparator" w:id="0">
    <w:p w14:paraId="6A2FAD16" w14:textId="77777777" w:rsidR="001E3805" w:rsidRDefault="001E3805" w:rsidP="00F3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0DCD" w14:textId="466E0E35" w:rsidR="00F36541" w:rsidRDefault="00F36541" w:rsidP="00F36541">
    <w:pPr>
      <w:pStyle w:val="Corpodetexto"/>
      <w:spacing w:before="13"/>
      <w:ind w:left="20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22FDB18" wp14:editId="0723D269">
          <wp:simplePos x="0" y="0"/>
          <wp:positionH relativeFrom="leftMargin">
            <wp:align>right</wp:align>
          </wp:positionH>
          <wp:positionV relativeFrom="page">
            <wp:posOffset>137160</wp:posOffset>
          </wp:positionV>
          <wp:extent cx="524843" cy="577850"/>
          <wp:effectExtent l="0" t="0" r="889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843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5F24C" w14:textId="48ED347C" w:rsidR="00F36541" w:rsidRDefault="00F36541" w:rsidP="00F36541">
    <w:pPr>
      <w:pStyle w:val="Corpodetexto"/>
      <w:spacing w:before="13"/>
      <w:ind w:left="20"/>
    </w:pPr>
    <w:r>
      <w:t>ESTADO DE SANTA</w:t>
    </w:r>
    <w:r>
      <w:rPr>
        <w:spacing w:val="-1"/>
      </w:rPr>
      <w:t xml:space="preserve"> </w:t>
    </w:r>
    <w:r>
      <w:rPr>
        <w:spacing w:val="-2"/>
      </w:rPr>
      <w:t>CATARINA</w:t>
    </w:r>
  </w:p>
  <w:p w14:paraId="535D06EE" w14:textId="7B9962BE" w:rsidR="00F36541" w:rsidRDefault="00F36541" w:rsidP="00F36541">
    <w:pPr>
      <w:pStyle w:val="Corpodetexto"/>
      <w:spacing w:before="19" w:line="268" w:lineRule="auto"/>
      <w:ind w:left="20"/>
    </w:pPr>
    <w:r>
      <w:t>SECRETARIA</w:t>
    </w:r>
    <w:r>
      <w:rPr>
        <w:spacing w:val="-5"/>
      </w:rPr>
      <w:t xml:space="preserve"> </w:t>
    </w:r>
    <w:r>
      <w:t>DE</w:t>
    </w:r>
    <w:r>
      <w:rPr>
        <w:spacing w:val="-5"/>
      </w:rPr>
      <w:t xml:space="preserve"> </w:t>
    </w:r>
    <w:r>
      <w:t>ESTADO</w:t>
    </w:r>
    <w:r>
      <w:rPr>
        <w:spacing w:val="-5"/>
      </w:rPr>
      <w:t xml:space="preserve"> </w:t>
    </w:r>
    <w:r>
      <w:t>DA</w:t>
    </w:r>
    <w:r>
      <w:rPr>
        <w:spacing w:val="-5"/>
      </w:rPr>
      <w:t xml:space="preserve"> </w:t>
    </w:r>
    <w:r>
      <w:t>ASSISTÊNCIA</w:t>
    </w:r>
    <w:r>
      <w:rPr>
        <w:spacing w:val="-5"/>
      </w:rPr>
      <w:t xml:space="preserve"> </w:t>
    </w:r>
    <w:r>
      <w:t>SOCIAL,</w:t>
    </w:r>
    <w:r>
      <w:rPr>
        <w:spacing w:val="-5"/>
      </w:rPr>
      <w:t xml:space="preserve"> </w:t>
    </w:r>
    <w:r>
      <w:t>MULHER</w:t>
    </w:r>
    <w:r>
      <w:rPr>
        <w:spacing w:val="40"/>
      </w:rPr>
      <w:t xml:space="preserve"> </w:t>
    </w:r>
    <w:r>
      <w:t>E</w:t>
    </w:r>
    <w:r>
      <w:rPr>
        <w:spacing w:val="-5"/>
      </w:rPr>
      <w:t xml:space="preserve"> </w:t>
    </w:r>
    <w:r>
      <w:t>FAMÍLIA                        CONSELHO ESTADUAL DA JUVENTUDE</w:t>
    </w:r>
  </w:p>
  <w:p w14:paraId="1CCE9D48" w14:textId="77777777" w:rsidR="00F36541" w:rsidRDefault="00F365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2BBE"/>
    <w:multiLevelType w:val="multilevel"/>
    <w:tmpl w:val="A25E8AEC"/>
    <w:lvl w:ilvl="0">
      <w:start w:val="9"/>
      <w:numFmt w:val="upperRoman"/>
      <w:lvlText w:val="%1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</w:lvl>
    <w:lvl w:ilvl="5">
      <w:start w:val="1"/>
      <w:numFmt w:val="bullet"/>
      <w:lvlText w:val="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"/>
      <w:lvlJc w:val="left"/>
      <w:pPr>
        <w:ind w:left="0" w:firstLine="0"/>
      </w:pPr>
    </w:lvl>
    <w:lvl w:ilvl="8">
      <w:start w:val="1"/>
      <w:numFmt w:val="bullet"/>
      <w:lvlText w:val=""/>
      <w:lvlJc w:val="left"/>
      <w:pPr>
        <w:ind w:left="0" w:firstLine="0"/>
      </w:pPr>
    </w:lvl>
  </w:abstractNum>
  <w:abstractNum w:abstractNumId="1" w15:restartNumberingAfterBreak="0">
    <w:nsid w:val="45035395"/>
    <w:multiLevelType w:val="multilevel"/>
    <w:tmpl w:val="634E21B0"/>
    <w:lvl w:ilvl="0">
      <w:start w:val="1"/>
      <w:numFmt w:val="upperRoman"/>
      <w:lvlText w:val="%1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</w:lvl>
    <w:lvl w:ilvl="5">
      <w:start w:val="1"/>
      <w:numFmt w:val="bullet"/>
      <w:lvlText w:val="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"/>
      <w:lvlJc w:val="left"/>
      <w:pPr>
        <w:ind w:left="0" w:firstLine="0"/>
      </w:pPr>
    </w:lvl>
    <w:lvl w:ilvl="8">
      <w:start w:val="1"/>
      <w:numFmt w:val="bullet"/>
      <w:lvlText w:val=""/>
      <w:lvlJc w:val="left"/>
      <w:pPr>
        <w:ind w:left="0" w:firstLine="0"/>
      </w:pPr>
    </w:lvl>
  </w:abstractNum>
  <w:abstractNum w:abstractNumId="2" w15:restartNumberingAfterBreak="0">
    <w:nsid w:val="67562B82"/>
    <w:multiLevelType w:val="multilevel"/>
    <w:tmpl w:val="8FE00192"/>
    <w:lvl w:ilvl="0">
      <w:start w:val="6"/>
      <w:numFmt w:val="upperRoman"/>
      <w:lvlText w:val="%1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</w:lvl>
    <w:lvl w:ilvl="5">
      <w:start w:val="1"/>
      <w:numFmt w:val="bullet"/>
      <w:lvlText w:val="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"/>
      <w:lvlJc w:val="left"/>
      <w:pPr>
        <w:ind w:left="0" w:firstLine="0"/>
      </w:pPr>
    </w:lvl>
    <w:lvl w:ilvl="8">
      <w:start w:val="1"/>
      <w:numFmt w:val="bullet"/>
      <w:lvlText w:val=""/>
      <w:lvlJc w:val="left"/>
      <w:pPr>
        <w:ind w:left="0" w:firstLine="0"/>
      </w:pPr>
    </w:lvl>
  </w:abstractNum>
  <w:abstractNum w:abstractNumId="3" w15:restartNumberingAfterBreak="0">
    <w:nsid w:val="7A1A1ABA"/>
    <w:multiLevelType w:val="multilevel"/>
    <w:tmpl w:val="F8B6E2E8"/>
    <w:lvl w:ilvl="0">
      <w:start w:val="1"/>
      <w:numFmt w:val="upperRoman"/>
      <w:lvlText w:val="%1-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firstLine="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firstLine="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firstLine="0"/>
      </w:pPr>
    </w:lvl>
  </w:abstractNum>
  <w:abstractNum w:abstractNumId="4" w15:restartNumberingAfterBreak="0">
    <w:nsid w:val="7C870A5F"/>
    <w:multiLevelType w:val="multilevel"/>
    <w:tmpl w:val="20280D2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4B"/>
    <w:rsid w:val="001B6C6C"/>
    <w:rsid w:val="001E3805"/>
    <w:rsid w:val="00245755"/>
    <w:rsid w:val="00264C0A"/>
    <w:rsid w:val="002A4288"/>
    <w:rsid w:val="003C575E"/>
    <w:rsid w:val="00681693"/>
    <w:rsid w:val="00792BD3"/>
    <w:rsid w:val="008704F9"/>
    <w:rsid w:val="008F29F9"/>
    <w:rsid w:val="00A7326C"/>
    <w:rsid w:val="00A865E6"/>
    <w:rsid w:val="00C360E4"/>
    <w:rsid w:val="00D63A85"/>
    <w:rsid w:val="00DA4B7C"/>
    <w:rsid w:val="00DE1289"/>
    <w:rsid w:val="00E258AC"/>
    <w:rsid w:val="00E7374B"/>
    <w:rsid w:val="00EC4AB4"/>
    <w:rsid w:val="00ED1836"/>
    <w:rsid w:val="00F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9C54"/>
  <w15:docId w15:val="{89074F10-5AC3-4971-9937-C6DE9A1D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2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365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6541"/>
  </w:style>
  <w:style w:type="paragraph" w:styleId="Rodap">
    <w:name w:val="footer"/>
    <w:basedOn w:val="Normal"/>
    <w:link w:val="RodapChar"/>
    <w:uiPriority w:val="99"/>
    <w:unhideWhenUsed/>
    <w:rsid w:val="00F365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6541"/>
  </w:style>
  <w:style w:type="paragraph" w:styleId="Corpodetexto">
    <w:name w:val="Body Text"/>
    <w:basedOn w:val="Normal"/>
    <w:link w:val="CorpodetextoChar"/>
    <w:uiPriority w:val="1"/>
    <w:qFormat/>
    <w:rsid w:val="00F36541"/>
    <w:pPr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36541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sds</dc:creator>
  <cp:lastModifiedBy>Noemia Schuch</cp:lastModifiedBy>
  <cp:revision>2</cp:revision>
  <dcterms:created xsi:type="dcterms:W3CDTF">2024-11-21T13:55:00Z</dcterms:created>
  <dcterms:modified xsi:type="dcterms:W3CDTF">2024-11-21T13:55:00Z</dcterms:modified>
</cp:coreProperties>
</file>