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7DB5" w:rsidRPr="00EF6492" w:rsidRDefault="6C14C14C" w:rsidP="6C14C14C">
      <w:pPr>
        <w:jc w:val="left"/>
        <w:rPr>
          <w:rFonts w:cs="Arial"/>
          <w:b/>
          <w:bCs/>
        </w:rPr>
      </w:pPr>
      <w:r w:rsidRPr="6C14C14C">
        <w:rPr>
          <w:rFonts w:cs="Arial"/>
          <w:b/>
          <w:bCs/>
        </w:rPr>
        <w:t>ATA 1</w:t>
      </w:r>
      <w:r w:rsidR="00FB4196">
        <w:rPr>
          <w:rFonts w:cs="Arial"/>
          <w:b/>
          <w:bCs/>
        </w:rPr>
        <w:t>4</w:t>
      </w:r>
      <w:r w:rsidR="007C783F">
        <w:rPr>
          <w:rFonts w:cs="Arial"/>
          <w:b/>
          <w:bCs/>
        </w:rPr>
        <w:t>2</w:t>
      </w:r>
    </w:p>
    <w:p w:rsidR="00C55B68" w:rsidRPr="0096272B" w:rsidRDefault="6C14C14C" w:rsidP="6C14C14C">
      <w:pPr>
        <w:pStyle w:val="NormalWeb"/>
        <w:shd w:val="clear" w:color="auto" w:fill="FFFFFF" w:themeFill="background1"/>
        <w:spacing w:before="0" w:beforeAutospacing="0" w:after="0" w:afterAutospacing="0"/>
        <w:jc w:val="both"/>
        <w:rPr>
          <w:sz w:val="28"/>
          <w:szCs w:val="28"/>
        </w:rPr>
      </w:pPr>
      <w:r w:rsidRPr="6C14C14C">
        <w:rPr>
          <w:sz w:val="28"/>
          <w:szCs w:val="28"/>
        </w:rPr>
        <w:t xml:space="preserve">Aos </w:t>
      </w:r>
      <w:r w:rsidR="007C783F">
        <w:rPr>
          <w:sz w:val="28"/>
          <w:szCs w:val="28"/>
        </w:rPr>
        <w:t>sete</w:t>
      </w:r>
      <w:r w:rsidR="00BF317A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 xml:space="preserve">dias do mês de </w:t>
      </w:r>
      <w:r w:rsidR="007C783F">
        <w:rPr>
          <w:sz w:val="28"/>
          <w:szCs w:val="28"/>
        </w:rPr>
        <w:t>junh</w:t>
      </w:r>
      <w:r w:rsidR="003406CA">
        <w:rPr>
          <w:sz w:val="28"/>
          <w:szCs w:val="28"/>
        </w:rPr>
        <w:t>o</w:t>
      </w:r>
      <w:r w:rsidRPr="6C14C14C">
        <w:rPr>
          <w:sz w:val="28"/>
          <w:szCs w:val="28"/>
        </w:rPr>
        <w:t xml:space="preserve"> de dois mil e de</w:t>
      </w:r>
      <w:r w:rsidR="00BD0F08">
        <w:rPr>
          <w:sz w:val="28"/>
          <w:szCs w:val="28"/>
        </w:rPr>
        <w:t>zoito</w:t>
      </w:r>
      <w:r w:rsidR="00BF317A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 xml:space="preserve">na Secretaria de Estado da Assistência Social, Trabalho e Habitação, </w:t>
      </w:r>
      <w:r w:rsidR="00410989" w:rsidRPr="6C14C14C">
        <w:rPr>
          <w:sz w:val="28"/>
          <w:szCs w:val="28"/>
        </w:rPr>
        <w:t>às</w:t>
      </w:r>
      <w:r w:rsidR="00BF317A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quatorze</w:t>
      </w:r>
      <w:r w:rsidR="00BF317A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horas e trinta minutos, reuniram-se na</w:t>
      </w:r>
      <w:r w:rsidR="00BF317A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Sala de reuniões Darci Ribeiro, com o Secretário Executivo A</w:t>
      </w:r>
      <w:r w:rsidR="00410989">
        <w:rPr>
          <w:sz w:val="28"/>
          <w:szCs w:val="28"/>
        </w:rPr>
        <w:t xml:space="preserve">lexandre Belino, os convidados: </w:t>
      </w:r>
      <w:r w:rsidR="00315C00">
        <w:rPr>
          <w:sz w:val="28"/>
          <w:szCs w:val="28"/>
        </w:rPr>
        <w:t xml:space="preserve">Janice Krasniak </w:t>
      </w:r>
      <w:r w:rsidRPr="6C14C14C">
        <w:rPr>
          <w:sz w:val="28"/>
          <w:szCs w:val="28"/>
        </w:rPr>
        <w:t xml:space="preserve">(Comissão de Defesa dos Direitos da Pessoa com Deficiência da ALESC), </w:t>
      </w:r>
      <w:r w:rsidR="00062162">
        <w:rPr>
          <w:sz w:val="28"/>
          <w:szCs w:val="28"/>
        </w:rPr>
        <w:t>José Augusto Meier Gochinski (</w:t>
      </w:r>
      <w:r w:rsidR="0094165E">
        <w:rPr>
          <w:sz w:val="28"/>
          <w:szCs w:val="28"/>
        </w:rPr>
        <w:t>APABB</w:t>
      </w:r>
      <w:r w:rsidR="00062162">
        <w:rPr>
          <w:sz w:val="28"/>
          <w:szCs w:val="28"/>
        </w:rPr>
        <w:t>)</w:t>
      </w:r>
      <w:r w:rsidRPr="6C14C14C">
        <w:rPr>
          <w:sz w:val="28"/>
          <w:szCs w:val="28"/>
        </w:rPr>
        <w:t xml:space="preserve">, </w:t>
      </w:r>
      <w:r w:rsidR="00315C00">
        <w:rPr>
          <w:sz w:val="28"/>
          <w:szCs w:val="28"/>
        </w:rPr>
        <w:t>Dra Ariadne Klein Sartori (Promotora do MPSC),</w:t>
      </w:r>
      <w:r w:rsidR="0094165E">
        <w:rPr>
          <w:sz w:val="28"/>
          <w:szCs w:val="28"/>
        </w:rPr>
        <w:t xml:space="preserve"> </w:t>
      </w:r>
      <w:r w:rsidR="00FB4196">
        <w:rPr>
          <w:sz w:val="28"/>
          <w:szCs w:val="28"/>
        </w:rPr>
        <w:t>a</w:t>
      </w:r>
      <w:r w:rsidRPr="6C14C14C">
        <w:rPr>
          <w:sz w:val="28"/>
          <w:szCs w:val="28"/>
        </w:rPr>
        <w:t xml:space="preserve">s Intérpretes de Libras: </w:t>
      </w:r>
      <w:r w:rsidR="00105176">
        <w:rPr>
          <w:sz w:val="28"/>
          <w:szCs w:val="28"/>
        </w:rPr>
        <w:t>Patricia</w:t>
      </w:r>
      <w:r w:rsidR="00315C00">
        <w:rPr>
          <w:sz w:val="28"/>
          <w:szCs w:val="28"/>
        </w:rPr>
        <w:t xml:space="preserve"> </w:t>
      </w:r>
      <w:r w:rsidR="00FB4196">
        <w:rPr>
          <w:sz w:val="28"/>
          <w:szCs w:val="28"/>
        </w:rPr>
        <w:t xml:space="preserve">Ribeiro Nachtigall e </w:t>
      </w:r>
      <w:r w:rsidR="0094165E">
        <w:rPr>
          <w:sz w:val="28"/>
          <w:szCs w:val="28"/>
        </w:rPr>
        <w:t xml:space="preserve">Thuanny </w:t>
      </w:r>
      <w:r w:rsidR="00315C00">
        <w:rPr>
          <w:sz w:val="28"/>
          <w:szCs w:val="28"/>
        </w:rPr>
        <w:t xml:space="preserve">Sá </w:t>
      </w:r>
      <w:r w:rsidR="0094165E">
        <w:rPr>
          <w:sz w:val="28"/>
          <w:szCs w:val="28"/>
        </w:rPr>
        <w:t>Galdino</w:t>
      </w:r>
      <w:r w:rsidRPr="6C14C14C">
        <w:rPr>
          <w:sz w:val="28"/>
          <w:szCs w:val="28"/>
        </w:rPr>
        <w:t>,</w:t>
      </w:r>
      <w:r w:rsidR="00315C00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com a participação dos</w:t>
      </w:r>
      <w:r w:rsidR="00315C00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Conselheiros Titulares e Suplentes presentes: Maristela Antonia dos Santos (SST),</w:t>
      </w:r>
      <w:r w:rsidR="0094165E">
        <w:rPr>
          <w:sz w:val="28"/>
          <w:szCs w:val="28"/>
        </w:rPr>
        <w:t xml:space="preserve"> </w:t>
      </w:r>
      <w:r w:rsidR="00315C00">
        <w:rPr>
          <w:sz w:val="28"/>
          <w:szCs w:val="28"/>
        </w:rPr>
        <w:t>Rosane Nogueira Alves Albano (SST)</w:t>
      </w:r>
      <w:r w:rsidRPr="6C14C14C">
        <w:rPr>
          <w:sz w:val="28"/>
          <w:szCs w:val="28"/>
        </w:rPr>
        <w:t xml:space="preserve">, </w:t>
      </w:r>
      <w:r w:rsidR="0094165E">
        <w:rPr>
          <w:sz w:val="28"/>
          <w:szCs w:val="28"/>
        </w:rPr>
        <w:t xml:space="preserve">Renato Weber (SSP), </w:t>
      </w:r>
      <w:r w:rsidRPr="6C14C14C">
        <w:rPr>
          <w:sz w:val="28"/>
          <w:szCs w:val="28"/>
        </w:rPr>
        <w:t xml:space="preserve">Sabrina Vieira da Luz (SES), </w:t>
      </w:r>
      <w:r w:rsidR="00466533">
        <w:rPr>
          <w:sz w:val="28"/>
          <w:szCs w:val="28"/>
        </w:rPr>
        <w:t xml:space="preserve">Paulo Ricardo de Aguiar (SEA), </w:t>
      </w:r>
      <w:r w:rsidR="00315C00">
        <w:rPr>
          <w:sz w:val="28"/>
          <w:szCs w:val="28"/>
        </w:rPr>
        <w:t xml:space="preserve">Paulo Roberto Homem (SOL), Paulo Ricardo Pedroso (FCEE), </w:t>
      </w:r>
      <w:r w:rsidR="00FB4196">
        <w:rPr>
          <w:sz w:val="28"/>
          <w:szCs w:val="28"/>
        </w:rPr>
        <w:t>Francyelle Cipriano Cardoso (FCE</w:t>
      </w:r>
      <w:r w:rsidR="00315C00">
        <w:rPr>
          <w:sz w:val="28"/>
          <w:szCs w:val="28"/>
        </w:rPr>
        <w:t>E), Sandra Lúcia Amorim (ASGF), F</w:t>
      </w:r>
      <w:r w:rsidR="00A03493">
        <w:rPr>
          <w:sz w:val="28"/>
          <w:szCs w:val="28"/>
        </w:rPr>
        <w:t>abiani</w:t>
      </w:r>
      <w:r w:rsidR="00315C00">
        <w:rPr>
          <w:sz w:val="28"/>
          <w:szCs w:val="28"/>
        </w:rPr>
        <w:t xml:space="preserve"> </w:t>
      </w:r>
      <w:r w:rsidR="00A03493">
        <w:rPr>
          <w:sz w:val="28"/>
          <w:szCs w:val="28"/>
        </w:rPr>
        <w:t>Erli</w:t>
      </w:r>
      <w:r w:rsidR="00315C00">
        <w:rPr>
          <w:sz w:val="28"/>
          <w:szCs w:val="28"/>
        </w:rPr>
        <w:t xml:space="preserve"> </w:t>
      </w:r>
      <w:r w:rsidR="00A03493">
        <w:rPr>
          <w:sz w:val="28"/>
          <w:szCs w:val="28"/>
        </w:rPr>
        <w:t>Witt (APABB),</w:t>
      </w:r>
      <w:r w:rsidR="00315C00">
        <w:rPr>
          <w:sz w:val="28"/>
          <w:szCs w:val="28"/>
        </w:rPr>
        <w:t>Laércio Ventura</w:t>
      </w:r>
      <w:r w:rsidR="00466533">
        <w:rPr>
          <w:sz w:val="28"/>
          <w:szCs w:val="28"/>
        </w:rPr>
        <w:t xml:space="preserve"> (FECEDEF), </w:t>
      </w:r>
      <w:r w:rsidRPr="6C14C14C">
        <w:rPr>
          <w:sz w:val="28"/>
          <w:szCs w:val="28"/>
        </w:rPr>
        <w:t>João Carlos de Liz (FCD),</w:t>
      </w:r>
      <w:r w:rsidR="00315C00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Jairton</w:t>
      </w:r>
      <w:r w:rsidR="00315C00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Fabeni Domingos (FECEC), A</w:t>
      </w:r>
      <w:r w:rsidR="00A03493">
        <w:rPr>
          <w:sz w:val="28"/>
          <w:szCs w:val="28"/>
        </w:rPr>
        <w:t>d</w:t>
      </w:r>
      <w:r w:rsidR="008A054B">
        <w:rPr>
          <w:sz w:val="28"/>
          <w:szCs w:val="28"/>
        </w:rPr>
        <w:t>ilson Mendes França (FECADESC),</w:t>
      </w:r>
      <w:r w:rsidR="00552926">
        <w:rPr>
          <w:sz w:val="28"/>
          <w:szCs w:val="28"/>
        </w:rPr>
        <w:t xml:space="preserve"> Jéssica Bieger (APAR) e</w:t>
      </w:r>
      <w:r w:rsidR="00315C00">
        <w:rPr>
          <w:sz w:val="28"/>
          <w:szCs w:val="28"/>
        </w:rPr>
        <w:t xml:space="preserve"> </w:t>
      </w:r>
      <w:r w:rsidR="00552926">
        <w:rPr>
          <w:sz w:val="28"/>
          <w:szCs w:val="28"/>
        </w:rPr>
        <w:t>Giovana Maria Weber Zandoná (COMDE Xanxerê)</w:t>
      </w:r>
      <w:r w:rsidR="00315C00">
        <w:rPr>
          <w:sz w:val="28"/>
          <w:szCs w:val="28"/>
        </w:rPr>
        <w:t>.</w:t>
      </w:r>
      <w:r w:rsidRPr="6C14C14C">
        <w:rPr>
          <w:sz w:val="28"/>
          <w:szCs w:val="28"/>
        </w:rPr>
        <w:t>O Presidente</w:t>
      </w:r>
      <w:r w:rsidR="00315C00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Sr. Jairton</w:t>
      </w:r>
      <w:r w:rsidR="00315C00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Fabeni deu início na reunião ordinária cumprimentando a todos e</w:t>
      </w:r>
      <w:r w:rsidR="00315C00">
        <w:rPr>
          <w:sz w:val="28"/>
          <w:szCs w:val="28"/>
        </w:rPr>
        <w:t xml:space="preserve"> </w:t>
      </w:r>
      <w:r w:rsidR="00BF763A">
        <w:rPr>
          <w:sz w:val="28"/>
          <w:szCs w:val="28"/>
        </w:rPr>
        <w:t>solicit</w:t>
      </w:r>
      <w:r w:rsidRPr="6C14C14C">
        <w:rPr>
          <w:sz w:val="28"/>
          <w:szCs w:val="28"/>
        </w:rPr>
        <w:t xml:space="preserve">ou os </w:t>
      </w:r>
      <w:r w:rsidR="00BD0F08">
        <w:rPr>
          <w:sz w:val="28"/>
          <w:szCs w:val="28"/>
        </w:rPr>
        <w:t>Conselheiros e convidados</w:t>
      </w:r>
      <w:r w:rsidRPr="6C14C14C">
        <w:rPr>
          <w:sz w:val="28"/>
          <w:szCs w:val="28"/>
        </w:rPr>
        <w:t xml:space="preserve"> a se apresentarem. Logo após foi realizada a leitura da Pauta</w:t>
      </w:r>
      <w:r w:rsidR="00315C00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pel</w:t>
      </w:r>
      <w:r w:rsidR="007C783F">
        <w:rPr>
          <w:sz w:val="28"/>
          <w:szCs w:val="28"/>
        </w:rPr>
        <w:t>o Secretário Executivo Alexandre Belino.</w:t>
      </w:r>
      <w:r w:rsidR="00552926">
        <w:rPr>
          <w:sz w:val="28"/>
          <w:szCs w:val="28"/>
        </w:rPr>
        <w:t xml:space="preserve"> Presidente Jairton</w:t>
      </w:r>
      <w:r w:rsidR="00315C00">
        <w:rPr>
          <w:sz w:val="28"/>
          <w:szCs w:val="28"/>
        </w:rPr>
        <w:t xml:space="preserve"> </w:t>
      </w:r>
      <w:r w:rsidR="00552926">
        <w:rPr>
          <w:sz w:val="28"/>
          <w:szCs w:val="28"/>
        </w:rPr>
        <w:t>Fabeni solicitou</w:t>
      </w:r>
      <w:r w:rsidR="00315C00">
        <w:rPr>
          <w:sz w:val="28"/>
          <w:szCs w:val="28"/>
        </w:rPr>
        <w:t xml:space="preserve"> </w:t>
      </w:r>
      <w:r w:rsidR="00552926">
        <w:rPr>
          <w:sz w:val="28"/>
          <w:szCs w:val="28"/>
        </w:rPr>
        <w:t xml:space="preserve"> a </w:t>
      </w:r>
      <w:r w:rsidR="007C783F">
        <w:rPr>
          <w:sz w:val="28"/>
          <w:szCs w:val="28"/>
        </w:rPr>
        <w:t>inversão de pauta do ítem 6 da participação da Promotora do MPSC e Janice Krasniak solicita fala sobre a ALESC Inclusiva na qual foi pedido para falar no momento das comissões</w:t>
      </w:r>
      <w:r w:rsidR="00552926">
        <w:rPr>
          <w:sz w:val="28"/>
          <w:szCs w:val="28"/>
        </w:rPr>
        <w:t>, aprovada. Aprovação da ata 14</w:t>
      </w:r>
      <w:r w:rsidR="007C783F">
        <w:rPr>
          <w:sz w:val="28"/>
          <w:szCs w:val="28"/>
        </w:rPr>
        <w:t>1</w:t>
      </w:r>
      <w:r w:rsidR="00552926">
        <w:rPr>
          <w:sz w:val="28"/>
          <w:szCs w:val="28"/>
        </w:rPr>
        <w:t>, o Presidente Jairton</w:t>
      </w:r>
      <w:r w:rsidR="00315C00">
        <w:rPr>
          <w:sz w:val="28"/>
          <w:szCs w:val="28"/>
        </w:rPr>
        <w:t xml:space="preserve"> </w:t>
      </w:r>
      <w:r w:rsidR="00552926">
        <w:rPr>
          <w:sz w:val="28"/>
          <w:szCs w:val="28"/>
        </w:rPr>
        <w:t>Fabeni coloca em votação e é aprovada por unanimidade. Os documentos recebidos e enviados, ficaram para antes d</w:t>
      </w:r>
      <w:r w:rsidR="007C783F">
        <w:rPr>
          <w:sz w:val="28"/>
          <w:szCs w:val="28"/>
        </w:rPr>
        <w:t>o</w:t>
      </w:r>
      <w:r w:rsidR="00552926">
        <w:rPr>
          <w:sz w:val="28"/>
          <w:szCs w:val="28"/>
        </w:rPr>
        <w:t xml:space="preserve">s </w:t>
      </w:r>
      <w:r w:rsidR="007C783F">
        <w:rPr>
          <w:sz w:val="28"/>
          <w:szCs w:val="28"/>
        </w:rPr>
        <w:t>assuntos gerais</w:t>
      </w:r>
      <w:r w:rsidR="00552926">
        <w:rPr>
          <w:sz w:val="28"/>
          <w:szCs w:val="28"/>
        </w:rPr>
        <w:t>.</w:t>
      </w:r>
      <w:r w:rsidR="007B41AB">
        <w:rPr>
          <w:sz w:val="28"/>
          <w:szCs w:val="28"/>
        </w:rPr>
        <w:t>Dra Ariadne Klein Promotora do MPSC</w:t>
      </w:r>
      <w:r w:rsidR="00B00F48">
        <w:rPr>
          <w:sz w:val="28"/>
          <w:szCs w:val="28"/>
        </w:rPr>
        <w:t xml:space="preserve"> da coordenação do Centro de Direitos Humanos fala sobre a atuação</w:t>
      </w:r>
      <w:r w:rsidR="006F61AA">
        <w:rPr>
          <w:sz w:val="28"/>
          <w:szCs w:val="28"/>
        </w:rPr>
        <w:t xml:space="preserve"> do MPSC na garantia dos </w:t>
      </w:r>
      <w:r w:rsidR="00315C00">
        <w:rPr>
          <w:sz w:val="28"/>
          <w:szCs w:val="28"/>
        </w:rPr>
        <w:t>D</w:t>
      </w:r>
      <w:r w:rsidR="006F61AA">
        <w:rPr>
          <w:sz w:val="28"/>
          <w:szCs w:val="28"/>
        </w:rPr>
        <w:t>ireitos da Pessoa com Deficiência. Apresentou as linhas de ações do MPSC, o trabalho com a acessibilidade espacial com duas frentes sendo o trabalho com a acessibilidade em postos de saúde em Santa Catarina e o SC acessível que envolve várias instituições em âmbito estadual, inclusive este Conselho. Falou do checklist ilustrado sobre acessibilidade ações e práticas para garantir a acessibilidade espacial e instrumentalizar os Promotores e as Pessoas da sociedade.</w:t>
      </w:r>
      <w:r w:rsidR="00966A56">
        <w:rPr>
          <w:sz w:val="28"/>
          <w:szCs w:val="28"/>
        </w:rPr>
        <w:t xml:space="preserve"> As notificações é um dos seus resultados, Floripa</w:t>
      </w:r>
      <w:r w:rsidR="00315C00">
        <w:rPr>
          <w:sz w:val="28"/>
          <w:szCs w:val="28"/>
        </w:rPr>
        <w:t xml:space="preserve"> </w:t>
      </w:r>
      <w:r w:rsidR="00966A56">
        <w:rPr>
          <w:sz w:val="28"/>
          <w:szCs w:val="28"/>
        </w:rPr>
        <w:t xml:space="preserve"> acessível, vistorias técnicas, acessibilidade no transporte público, gratuidade municipal e intermunicipal, atendimento em libras nas comarcas, atuação e estruturação na rede sócio-assistencial, LPI, educação especial e inclusiva. Debate: Giovana Zandoná </w:t>
      </w:r>
      <w:r w:rsidR="00315C00">
        <w:rPr>
          <w:sz w:val="28"/>
          <w:szCs w:val="28"/>
        </w:rPr>
        <w:t xml:space="preserve"> </w:t>
      </w:r>
      <w:r w:rsidR="00966A56">
        <w:rPr>
          <w:sz w:val="28"/>
          <w:szCs w:val="28"/>
        </w:rPr>
        <w:t>fala que no oeste catarinense a acessibilidade evoluiu muito</w:t>
      </w:r>
      <w:r w:rsidR="003D75BA">
        <w:rPr>
          <w:sz w:val="28"/>
          <w:szCs w:val="28"/>
        </w:rPr>
        <w:t xml:space="preserve">, o que mais preocupa são as LPI e a família acolhedora, situações pontuais de Xanxerê, busca apoio e a quem recorrer, indicações de instituição dos conselhos municipais de direito da Pessoa com Deficiência. Dra Ariadne Klein relata o apoio é o Promotor local, que a coordenadoria estadual do MPSC pode ajudar a articular. Sobre a família acolhedora é importante se bem fiscalizada, fala também que não está previsto em Lei a criação do conselho municipal e que a atuação da promotoria é no convencimento. João Carlos de Liz pergunta sobre a adaptação e acessibilidade nos ônibus urbanos e interurbanos. Dra </w:t>
      </w:r>
      <w:r w:rsidR="003D75BA">
        <w:rPr>
          <w:sz w:val="28"/>
          <w:szCs w:val="28"/>
        </w:rPr>
        <w:lastRenderedPageBreak/>
        <w:t xml:space="preserve">Ariadne Klein responde que </w:t>
      </w:r>
      <w:r w:rsidR="000D484D">
        <w:rPr>
          <w:sz w:val="28"/>
          <w:szCs w:val="28"/>
        </w:rPr>
        <w:t>os ônibus urbanos funcionam melhor por ser municipal, e os interurbanos estão sem concessão desde 2008, o MPSC não consegue ter ingerência nesta situação. João de Liz pergunta sobre o recadastramento do INSS, que as Pessoas perderam o prazo e com isso a demora é grande e as Pessoas ficam sem receber o benefício. Dra Ariadne Klein</w:t>
      </w:r>
      <w:r w:rsidR="00E7576C">
        <w:rPr>
          <w:sz w:val="28"/>
          <w:szCs w:val="28"/>
        </w:rPr>
        <w:t xml:space="preserve"> responde que a sugestão seria reclamar na Procuradoria da União. Laércio Ventura pergunta sobre a comissão de concurso público, como ficou o anteprojeto da Lei Catarinense de Inclusão e o decreto do concurso público. Dra Ariadne Klein fala que tem um novo conceito de avaliação na LCI, o problema não é essa relação, o problema é que o modelo biopsicossocial não ficou pronto e a sugestão é a criação de um modelo de Santa Catarina. Relatou que hoje o decreto do concurso público está em vigor e que o CONEDE precisa fazer valer a Lei Brasileira de Inclusão.</w:t>
      </w:r>
      <w:r w:rsidR="00743D89">
        <w:rPr>
          <w:sz w:val="28"/>
          <w:szCs w:val="28"/>
        </w:rPr>
        <w:t xml:space="preserve"> Paulo de Aguiar pergunta a quem cabe recorrer sobre a falta de acessibilidade nos eventos itinerantes. Dra Ariadne Klein responde que para verificar a responsabilidade do órgão que emite os alvarás e ou licenças para esses eventos, pois os mesmos devem obedecer as regras já estabelecidas em normas como a ABNT, dentre outras. </w:t>
      </w:r>
      <w:r w:rsidR="00E7576C">
        <w:rPr>
          <w:sz w:val="28"/>
          <w:szCs w:val="28"/>
        </w:rPr>
        <w:t>Janice Krasniak diz que já sanou sua dúvida realizada pela outra Conselheira e aproveitou para cumprimentar a Promotora sobre a LCI foi entregue para a Secretaria de Estado da Casa Civil e o Governador já acenou positivamente ao anteprojeto desta Lei Catarinense de Inclusão. Jairton</w:t>
      </w:r>
      <w:r w:rsidR="00315C00">
        <w:rPr>
          <w:sz w:val="28"/>
          <w:szCs w:val="28"/>
        </w:rPr>
        <w:t xml:space="preserve"> </w:t>
      </w:r>
      <w:r w:rsidR="00E7576C">
        <w:rPr>
          <w:sz w:val="28"/>
          <w:szCs w:val="28"/>
        </w:rPr>
        <w:t xml:space="preserve">Fabeni falou que também já sanou suas dúvidas, mas considerou outras dificuldades de acessibilidade nos ônibus e diz que não é só rampa. Sandra Amorim fala sobre denúncias de Pessoas Surdas que reclamam que o laudo comprovando a deficiência são cobrados dos surdos e que </w:t>
      </w:r>
      <w:r w:rsidR="00CC5B7D">
        <w:rPr>
          <w:sz w:val="28"/>
          <w:szCs w:val="28"/>
        </w:rPr>
        <w:t>os mesmos têm</w:t>
      </w:r>
      <w:r w:rsidR="00E7576C">
        <w:rPr>
          <w:sz w:val="28"/>
          <w:szCs w:val="28"/>
        </w:rPr>
        <w:t xml:space="preserve"> dificuldades de fazer o pagamento.</w:t>
      </w:r>
      <w:r w:rsidR="00B57F7F">
        <w:rPr>
          <w:sz w:val="28"/>
          <w:szCs w:val="28"/>
        </w:rPr>
        <w:t>Dra Ariadne Klein sugere que seja feita a denúncia pontual</w:t>
      </w:r>
      <w:r w:rsidR="00CC5B7D">
        <w:rPr>
          <w:sz w:val="28"/>
          <w:szCs w:val="28"/>
        </w:rPr>
        <w:t xml:space="preserve"> sobre essas cobranças para que sejam apuradas as responsabilidades. Jairton</w:t>
      </w:r>
      <w:r w:rsidR="00315C00">
        <w:rPr>
          <w:sz w:val="28"/>
          <w:szCs w:val="28"/>
        </w:rPr>
        <w:t xml:space="preserve"> </w:t>
      </w:r>
      <w:r w:rsidR="00CC5B7D">
        <w:rPr>
          <w:sz w:val="28"/>
          <w:szCs w:val="28"/>
        </w:rPr>
        <w:t xml:space="preserve">Fabeni agradeceu a presença da Dra Ariadne Klein e assim se encerrou este ponto de pauta com o agradecimento por estar nesta reunião do nosso Conselho. </w:t>
      </w:r>
      <w:r w:rsidR="00871850">
        <w:rPr>
          <w:sz w:val="28"/>
          <w:szCs w:val="28"/>
        </w:rPr>
        <w:t>Decreto da avaliação de concurso público, Jairton</w:t>
      </w:r>
      <w:r w:rsidR="00315C00">
        <w:rPr>
          <w:sz w:val="28"/>
          <w:szCs w:val="28"/>
        </w:rPr>
        <w:t xml:space="preserve"> </w:t>
      </w:r>
      <w:r w:rsidR="00871850">
        <w:rPr>
          <w:sz w:val="28"/>
          <w:szCs w:val="28"/>
        </w:rPr>
        <w:t>Fabeni deu a sugestão de solicitar a Secretaria de Estado da Casa Civil que retire o CONEDE desta comissão de avaliação de concurso público. Sabrina Vieira fala que o Conselho precisa estar presente nesta comissão para garantir o direito na comissão. Jairton</w:t>
      </w:r>
      <w:r w:rsidR="00315C00">
        <w:rPr>
          <w:sz w:val="28"/>
          <w:szCs w:val="28"/>
        </w:rPr>
        <w:t xml:space="preserve"> </w:t>
      </w:r>
      <w:r w:rsidR="00871850">
        <w:rPr>
          <w:sz w:val="28"/>
          <w:szCs w:val="28"/>
        </w:rPr>
        <w:t>Fabeni manteve seu posicionamento. Laércio Ventura avaliou a participação do CONEDE na comissão e defende a continuidade do Conselho</w:t>
      </w:r>
      <w:r w:rsidR="009F3243">
        <w:rPr>
          <w:sz w:val="28"/>
          <w:szCs w:val="28"/>
        </w:rPr>
        <w:t>, pois</w:t>
      </w:r>
      <w:r w:rsidR="00871850">
        <w:rPr>
          <w:sz w:val="28"/>
          <w:szCs w:val="28"/>
        </w:rPr>
        <w:t xml:space="preserve"> é um Órgão apoiador da execução das políticas públicas em beneficio da Pessoa com Deficiência. Rosane Nogueira avaliou o decreto. Jairton</w:t>
      </w:r>
      <w:r w:rsidR="00315C00">
        <w:rPr>
          <w:sz w:val="28"/>
          <w:szCs w:val="28"/>
        </w:rPr>
        <w:t xml:space="preserve"> </w:t>
      </w:r>
      <w:r w:rsidR="00871850">
        <w:rPr>
          <w:sz w:val="28"/>
          <w:szCs w:val="28"/>
        </w:rPr>
        <w:t>Fabeni coloca em votação pela retirada do Conselho no decreto de avaliação do concurso público e por 11 votos, foi aprovado pela continuação do CONEDE em manter o decreto com a participação do CONEDE na comissão de avaliação de concurso público. Cão guia no transporte de táxi e aplicativos, Jairton</w:t>
      </w:r>
      <w:r w:rsidR="00315C00">
        <w:rPr>
          <w:sz w:val="28"/>
          <w:szCs w:val="28"/>
        </w:rPr>
        <w:t xml:space="preserve"> </w:t>
      </w:r>
      <w:r w:rsidR="00871850">
        <w:rPr>
          <w:sz w:val="28"/>
          <w:szCs w:val="28"/>
        </w:rPr>
        <w:t xml:space="preserve">Fabeni fala sobre o ofício recebido do CEAS – Conselho Estadual de Assistência Social, com denúncia de taxistas e aplicativos não </w:t>
      </w:r>
      <w:r w:rsidR="00170407">
        <w:rPr>
          <w:sz w:val="28"/>
          <w:szCs w:val="28"/>
        </w:rPr>
        <w:t xml:space="preserve">querendo transportar Pessoa com Deficiência Visual Usuário de cão guia, fez a sugestão de enviar um ofício para associação de taxistas e o Usuário fazer sua própria reclamação no aplicativo que </w:t>
      </w:r>
      <w:r w:rsidR="00170407">
        <w:rPr>
          <w:sz w:val="28"/>
          <w:szCs w:val="28"/>
        </w:rPr>
        <w:lastRenderedPageBreak/>
        <w:t>existe um campo nestes aplicativos para estas denúncias e como sugestão também enviar para todos os conselhos municipais para que façam esta fiscalização nos municípios também. Boletim de ocorrência online, Jairton</w:t>
      </w:r>
      <w:r w:rsidR="00315C00">
        <w:rPr>
          <w:sz w:val="28"/>
          <w:szCs w:val="28"/>
        </w:rPr>
        <w:t xml:space="preserve"> </w:t>
      </w:r>
      <w:r w:rsidR="00170407">
        <w:rPr>
          <w:sz w:val="28"/>
          <w:szCs w:val="28"/>
        </w:rPr>
        <w:t>Fabeni relatou que o cartório de seu município não permitiu reconhecimento de assinatura, solicitando a ele duas testemunhas para fazer a assinatura, pois ele é Pessoa com Deficiência visual e o mesmo decidiu fazer um BO online e não tem a opção Direitos violados da Pessoa com Deficiência no BO online e que sugere enviar oficio para a Polícia Civil. Renato Weber fala que algumas denúncias precisam ser representadas pessoalmente, que o BO online ainda precisa evoluir, que este sistema é recente e que ainda será aperfeiçoado com o tempo. Os Conselheiros decidem não enviar o oficio para a Polícia Civil</w:t>
      </w:r>
      <w:r w:rsidR="00D17B1F">
        <w:rPr>
          <w:sz w:val="28"/>
          <w:szCs w:val="28"/>
        </w:rPr>
        <w:t xml:space="preserve"> sobre o BO online. Lei de uso mães gestantes na vaga PCD – Lei Complementar 344/11 de Joinville. Jairton</w:t>
      </w:r>
      <w:r w:rsidR="007E5C42">
        <w:rPr>
          <w:sz w:val="28"/>
          <w:szCs w:val="28"/>
        </w:rPr>
        <w:t xml:space="preserve"> </w:t>
      </w:r>
      <w:r w:rsidR="00D17B1F">
        <w:rPr>
          <w:sz w:val="28"/>
          <w:szCs w:val="28"/>
        </w:rPr>
        <w:t xml:space="preserve">Fabeni fala que o DETRAN/SC tem uma regulamentação sobre este assunto e sugere que o CONEDE envie um oficio ao Conselho </w:t>
      </w:r>
      <w:r w:rsidR="00D435C9">
        <w:rPr>
          <w:sz w:val="28"/>
          <w:szCs w:val="28"/>
        </w:rPr>
        <w:t>Estadual</w:t>
      </w:r>
      <w:r w:rsidR="00D17B1F">
        <w:rPr>
          <w:sz w:val="28"/>
          <w:szCs w:val="28"/>
        </w:rPr>
        <w:t xml:space="preserve"> de Trânsito sobre esta utilização da vaga de estacionamento PCD. Aprovada. Deliberação das comissões: comissão eleitoral, Fabiani Witt apresentou o resultado da comissão eleitoral</w:t>
      </w:r>
      <w:r w:rsidR="007E5C42">
        <w:rPr>
          <w:sz w:val="28"/>
          <w:szCs w:val="28"/>
        </w:rPr>
        <w:t>: sendo homologados os Conselhos Municipais de Itajaí, Joinville, Lages, São Bento do Sul, Blumenau, Xanxerê, Pinhalzinho e Brusque. Entidades do segmento da deficiência auditiva foram homologadas a AASJLLE de Joinville e a ASBAC de Balneário Camboriú. No segmento da deficiência física ficou a FECEDEF e a ADI de Itapema. No Segmento da deficiência intelectual foram homoladas a APABB, Amigo Down e ASCA. No segmento da deficiência visual foram homologadas ADEVIPS, ADVB, ADVIR, ATIDEV, FECADESC e FECEC. No segmento de Síndromes e patologias foi homologada a APAR</w:t>
      </w:r>
      <w:r w:rsidR="00D17B1F">
        <w:rPr>
          <w:sz w:val="28"/>
          <w:szCs w:val="28"/>
        </w:rPr>
        <w:t>. Jairton</w:t>
      </w:r>
      <w:r w:rsidR="007E5C42">
        <w:rPr>
          <w:sz w:val="28"/>
          <w:szCs w:val="28"/>
        </w:rPr>
        <w:t xml:space="preserve"> </w:t>
      </w:r>
      <w:r w:rsidR="00D17B1F">
        <w:rPr>
          <w:sz w:val="28"/>
          <w:szCs w:val="28"/>
        </w:rPr>
        <w:t>Fabeni questi</w:t>
      </w:r>
      <w:r w:rsidR="007E5C42">
        <w:rPr>
          <w:sz w:val="28"/>
          <w:szCs w:val="28"/>
        </w:rPr>
        <w:t>onou a inscrição da Associação A</w:t>
      </w:r>
      <w:r w:rsidR="00D17B1F">
        <w:rPr>
          <w:sz w:val="28"/>
          <w:szCs w:val="28"/>
        </w:rPr>
        <w:t xml:space="preserve">migo </w:t>
      </w:r>
      <w:r w:rsidR="007E5C42">
        <w:rPr>
          <w:sz w:val="28"/>
          <w:szCs w:val="28"/>
        </w:rPr>
        <w:t>D</w:t>
      </w:r>
      <w:r w:rsidR="00D17B1F">
        <w:rPr>
          <w:sz w:val="28"/>
          <w:szCs w:val="28"/>
        </w:rPr>
        <w:t>own que é da síndrome de down, que deveriam se inscrever no segmento das síndromes e patologias e não no segmento da deficiência intelectual. Depois do debate entre os conselheiros, houve o consenso em que a Associação que decide qual o segmento se inscreve. ALESC inclusiva, Janice Krasniak relatou a realização do processo seletivo da ALESC inclusiva e que possui uma lista de espera na qual será encaminhada para a FCEE, na qual aproveita o momento para entregar a Conselheira Francyelle Cipriano representante da Fundação e entrega a referida lista. Documentos recebidos e enviados. Alexandre Belino lê os seguintes documentos:</w:t>
      </w:r>
      <w:r w:rsidR="004D2249">
        <w:rPr>
          <w:sz w:val="28"/>
          <w:szCs w:val="28"/>
        </w:rPr>
        <w:t xml:space="preserve"> </w:t>
      </w:r>
      <w:r w:rsidR="001B72D3">
        <w:rPr>
          <w:sz w:val="28"/>
          <w:szCs w:val="28"/>
        </w:rPr>
        <w:t>recebidos –</w:t>
      </w:r>
      <w:r w:rsidR="004D2249">
        <w:rPr>
          <w:sz w:val="28"/>
          <w:szCs w:val="28"/>
        </w:rPr>
        <w:t xml:space="preserve"> Resposta da SST com a publicação em DOE do edital de eleição do CONEDE; </w:t>
      </w:r>
      <w:r w:rsidR="001B72D3">
        <w:rPr>
          <w:sz w:val="28"/>
          <w:szCs w:val="28"/>
        </w:rPr>
        <w:t xml:space="preserve"> conselho de Blumenau convite para participação da plenária temática no dia 21 de junho; conselho de Blumenau oficio em resposta ao acompanhamento da LBI; recebido e enviado aos Conselheiro parte do processo da mudança de prédio da SST; mandado de segurança de um candidato de concurso público da CIDASC; oficio do Conselho de São Bento do Sul referente a alteração da lei municipal do passe livre aceitando a carteirinha nacional; oficio da ASGF justificando a inscrição de representação do segmento de pessoas surdas; CI da consultoria jurídica pedindo manifestação acerca da obrigatoriedade do Estado de Santa Catarina de realizar no âmbito da Secretaria da Saúde, o censo quadrienal das pessoas com autismo, na qual o </w:t>
      </w:r>
      <w:r w:rsidR="001B72D3">
        <w:rPr>
          <w:sz w:val="28"/>
          <w:szCs w:val="28"/>
        </w:rPr>
        <w:lastRenderedPageBreak/>
        <w:t>CONEDE se manifesta favorável, mas também solicita que as outras deficiências também estejam contempladas neste censo;  oficio da SOL sobre o pedido de a</w:t>
      </w:r>
      <w:r w:rsidR="004D2249">
        <w:rPr>
          <w:sz w:val="28"/>
          <w:szCs w:val="28"/>
        </w:rPr>
        <w:t xml:space="preserve">cessibilidade no evento na Volvo Ocean Race em Itajaí, na qual eles encaminham solicitação para a AMFRI; oficio do MPSC sobre denúncia de servidor do INMETRO, na qual solicita uma descrição do ocorrido e encaminhamento para a promotoria de São José; oficio do consorcio Fênix de Florianópolis no transporte público com explicações sobre a acessibilidade de deficiente visual usuário de cão guia; oficio da SST indicando conselheira para o CONEDE; ofício da Secretaria de Educação de Penha acerca de uma denúncia de aluna com deficiência, na qual será instaurado um processo administrativo e sindicância; conselho de Porto União convidando para plenária do conselho; oficio da FESPORTE relatando que as vistorias já foram realizadas em Balneário Arroio do Silva e Florianópolis.  Documentos enviados – CI para Secretária da SST solicitando indicações de Conselheiros; CI para Secretária da SST solicitando publicação em DOE do edital de eleição das entidades do CONEDE; oficio para o Promotor de São José sobre a denúncia de Servidor com deficiência do INMETRO/SC; oficio para MPSC sobre a falta de acessibilidade no evento da Volvo Ocean Race em Itajai; o mesmo oficio ao Secretário de Estado de Turismo, Cultura e Esporte; </w:t>
      </w:r>
      <w:r w:rsidR="00C609DF">
        <w:rPr>
          <w:sz w:val="28"/>
          <w:szCs w:val="28"/>
        </w:rPr>
        <w:t>o mesmo oficio ao Prefeito de Itajaí; oficio ao CONADE sobre as exceções de deficiências; oficio ao CONADE sobre a normatização da lei do cão guia no uso do transporte público; oficio a Secretária da SST Romanna Remor para participar em nossa reunião ordinária; oficio a Secretária da SST sobre a acessibilidade no prédio da SST; oficio ao Consultor Jurídico da SST sobre o mandado de segurança a candidato em concurso público da CIDASC</w:t>
      </w:r>
      <w:r w:rsidR="001B72D3">
        <w:rPr>
          <w:sz w:val="28"/>
          <w:szCs w:val="28"/>
        </w:rPr>
        <w:t>.</w:t>
      </w:r>
      <w:r w:rsidR="00C609DF">
        <w:rPr>
          <w:sz w:val="28"/>
          <w:szCs w:val="28"/>
        </w:rPr>
        <w:t xml:space="preserve"> </w:t>
      </w:r>
      <w:r w:rsidR="00D17B1F">
        <w:rPr>
          <w:sz w:val="28"/>
          <w:szCs w:val="28"/>
        </w:rPr>
        <w:t>Jairton</w:t>
      </w:r>
      <w:r w:rsidR="001B72D3">
        <w:rPr>
          <w:sz w:val="28"/>
          <w:szCs w:val="28"/>
        </w:rPr>
        <w:t xml:space="preserve"> </w:t>
      </w:r>
      <w:r w:rsidR="00D17B1F">
        <w:rPr>
          <w:sz w:val="28"/>
          <w:szCs w:val="28"/>
        </w:rPr>
        <w:t>Fabeni solicita que o Secretário Alexandre Belino leia o email recebido da ex Conselheira Kelly Cabral referente a sua saída da representação do CONEDE na LCI e será enviado no email de todos os Conselheiros</w:t>
      </w:r>
      <w:r w:rsidR="00D435C9">
        <w:rPr>
          <w:sz w:val="28"/>
          <w:szCs w:val="28"/>
        </w:rPr>
        <w:t>. Jairton</w:t>
      </w:r>
      <w:r w:rsidR="00C609DF">
        <w:rPr>
          <w:sz w:val="28"/>
          <w:szCs w:val="28"/>
        </w:rPr>
        <w:t xml:space="preserve"> </w:t>
      </w:r>
      <w:r w:rsidR="00D435C9">
        <w:rPr>
          <w:sz w:val="28"/>
          <w:szCs w:val="28"/>
        </w:rPr>
        <w:t xml:space="preserve">Fabeni relatou o ocorrido em que cada Entidade foi convidada 1 representante e que ele como Presidente, representou o CONEDE na entrega do anteprojeto da LCI para o Secretário da Casa Civil, que respeita muito a ex conselheira, mas que naquela data ele poderia vir e participou da referida entrega. Janice Krasniak relatou a maneira que foram realizados os convites e </w:t>
      </w:r>
      <w:r w:rsidR="00C609DF">
        <w:rPr>
          <w:sz w:val="28"/>
          <w:szCs w:val="28"/>
        </w:rPr>
        <w:t>a</w:t>
      </w:r>
      <w:r w:rsidR="00D435C9">
        <w:rPr>
          <w:sz w:val="28"/>
          <w:szCs w:val="28"/>
        </w:rPr>
        <w:t xml:space="preserve"> respeito da reunião e da situação colocada pela ex conselheira. Encerrado o assunto, além de mandar para o email dos conselheiros, não houve mais nenhum encaminhamento. </w:t>
      </w:r>
      <w:r w:rsidR="00D17B1F">
        <w:rPr>
          <w:sz w:val="28"/>
          <w:szCs w:val="28"/>
        </w:rPr>
        <w:t xml:space="preserve">Assuntos Gerais: </w:t>
      </w:r>
      <w:r w:rsidR="00D435C9">
        <w:rPr>
          <w:sz w:val="28"/>
          <w:szCs w:val="28"/>
        </w:rPr>
        <w:t>Giovana Zandoná relata que vai realizar em Xanxerê uma reunião com os municípios da região para criação de conselhos municipais e irá convidar a Presidência do CONEDE para participar. JairtonFabeni solicita que encaminhamos para a FESPORTE a verificação de acessibilidade em Rio do Sul que será sede do PARAJASC.</w:t>
      </w:r>
      <w:r w:rsidR="00B434A7">
        <w:rPr>
          <w:sz w:val="28"/>
          <w:szCs w:val="28"/>
        </w:rPr>
        <w:t>O Presidente</w:t>
      </w:r>
      <w:r w:rsidR="00C609DF">
        <w:rPr>
          <w:sz w:val="28"/>
          <w:szCs w:val="28"/>
        </w:rPr>
        <w:t xml:space="preserve"> </w:t>
      </w:r>
      <w:r w:rsidR="002810F3">
        <w:rPr>
          <w:sz w:val="28"/>
          <w:szCs w:val="28"/>
        </w:rPr>
        <w:t>Jairton</w:t>
      </w:r>
      <w:r w:rsidR="00C609DF">
        <w:rPr>
          <w:sz w:val="28"/>
          <w:szCs w:val="28"/>
        </w:rPr>
        <w:t xml:space="preserve"> </w:t>
      </w:r>
      <w:r w:rsidR="002810F3">
        <w:rPr>
          <w:sz w:val="28"/>
          <w:szCs w:val="28"/>
        </w:rPr>
        <w:t>Fabeni encerrou a Plenária.</w:t>
      </w:r>
      <w:r w:rsidRPr="6C14C14C">
        <w:rPr>
          <w:sz w:val="28"/>
          <w:szCs w:val="28"/>
        </w:rPr>
        <w:t xml:space="preserve"> Por fim, a palavra foi concedida novamente aqueles que dela quisessem fazer uso, em não havendo manifestações, o Presidente Jairton</w:t>
      </w:r>
      <w:r w:rsidR="00C609DF">
        <w:rPr>
          <w:sz w:val="28"/>
          <w:szCs w:val="28"/>
        </w:rPr>
        <w:t xml:space="preserve"> </w:t>
      </w:r>
      <w:r w:rsidRPr="6C14C14C">
        <w:rPr>
          <w:sz w:val="28"/>
          <w:szCs w:val="28"/>
        </w:rPr>
        <w:t>Fabeni Domingos agradeceu a presença de todos os Conselheiros e convidados, dando assim por encerrada a reunião, qual foi lavrada na presente Ata p</w:t>
      </w:r>
      <w:r w:rsidRPr="6C14C14C">
        <w:rPr>
          <w:rFonts w:cs="Calibri"/>
          <w:sz w:val="28"/>
          <w:szCs w:val="28"/>
        </w:rPr>
        <w:t>ela Conselheira Secretária</w:t>
      </w:r>
      <w:r w:rsidR="00C609DF">
        <w:rPr>
          <w:rFonts w:cs="Calibri"/>
          <w:sz w:val="28"/>
          <w:szCs w:val="28"/>
        </w:rPr>
        <w:t xml:space="preserve"> </w:t>
      </w:r>
      <w:r w:rsidR="00C00A6A">
        <w:rPr>
          <w:rFonts w:cs="Calibri"/>
          <w:iCs/>
          <w:sz w:val="28"/>
          <w:szCs w:val="28"/>
        </w:rPr>
        <w:lastRenderedPageBreak/>
        <w:t>da mesa Diretora Fabiani</w:t>
      </w:r>
      <w:r w:rsidR="00C609DF">
        <w:rPr>
          <w:rFonts w:cs="Calibri"/>
          <w:iCs/>
          <w:sz w:val="28"/>
          <w:szCs w:val="28"/>
        </w:rPr>
        <w:t xml:space="preserve"> </w:t>
      </w:r>
      <w:r w:rsidR="00C00A6A">
        <w:rPr>
          <w:rFonts w:cs="Calibri"/>
          <w:iCs/>
          <w:sz w:val="28"/>
          <w:szCs w:val="28"/>
        </w:rPr>
        <w:t>Erli Witt</w:t>
      </w:r>
      <w:r w:rsidRPr="6C14C14C">
        <w:rPr>
          <w:rFonts w:cs="Calibri"/>
          <w:sz w:val="28"/>
          <w:szCs w:val="28"/>
        </w:rPr>
        <w:t xml:space="preserve">, documento que será enviado aos Conselheiros e assinado pelos presentes. Florianópolis, </w:t>
      </w:r>
      <w:r w:rsidR="00C00A6A">
        <w:rPr>
          <w:rFonts w:cs="Calibri"/>
          <w:sz w:val="28"/>
          <w:szCs w:val="28"/>
        </w:rPr>
        <w:t>0</w:t>
      </w:r>
      <w:r w:rsidR="00D435C9">
        <w:rPr>
          <w:rFonts w:cs="Calibri"/>
          <w:sz w:val="28"/>
          <w:szCs w:val="28"/>
        </w:rPr>
        <w:t>7</w:t>
      </w:r>
      <w:r w:rsidRPr="6C14C14C">
        <w:rPr>
          <w:rFonts w:cs="Calibri"/>
          <w:sz w:val="28"/>
          <w:szCs w:val="28"/>
        </w:rPr>
        <w:t xml:space="preserve"> de </w:t>
      </w:r>
      <w:r w:rsidR="00D435C9">
        <w:rPr>
          <w:rFonts w:cs="Calibri"/>
          <w:sz w:val="28"/>
          <w:szCs w:val="28"/>
        </w:rPr>
        <w:t>junho</w:t>
      </w:r>
      <w:bookmarkStart w:id="0" w:name="_GoBack"/>
      <w:bookmarkEnd w:id="0"/>
      <w:r w:rsidRPr="6C14C14C">
        <w:rPr>
          <w:rFonts w:cs="Calibri"/>
          <w:sz w:val="28"/>
          <w:szCs w:val="28"/>
        </w:rPr>
        <w:t xml:space="preserve"> de 201</w:t>
      </w:r>
      <w:r w:rsidR="00BD0F08">
        <w:rPr>
          <w:rFonts w:cs="Calibri"/>
          <w:sz w:val="28"/>
          <w:szCs w:val="28"/>
        </w:rPr>
        <w:t>8</w:t>
      </w:r>
      <w:r w:rsidRPr="6C14C14C">
        <w:rPr>
          <w:rFonts w:cs="Calibri"/>
          <w:sz w:val="28"/>
          <w:szCs w:val="28"/>
        </w:rPr>
        <w:t>.</w:t>
      </w:r>
    </w:p>
    <w:p w:rsidR="00C55B68" w:rsidRDefault="00C55B68" w:rsidP="003643E5">
      <w:pPr>
        <w:shd w:val="clear" w:color="auto" w:fill="FFFFFF"/>
        <w:spacing w:line="319" w:lineRule="atLeast"/>
        <w:rPr>
          <w:rFonts w:ascii="Calibri" w:hAnsi="Calibri"/>
          <w:sz w:val="28"/>
          <w:szCs w:val="28"/>
        </w:rPr>
      </w:pPr>
    </w:p>
    <w:p w:rsidR="009A736E" w:rsidRPr="00EF6492" w:rsidRDefault="6C14C14C" w:rsidP="00AF1507">
      <w:pPr>
        <w:ind w:firstLine="708"/>
      </w:pPr>
      <w:r w:rsidRPr="6C14C14C">
        <w:rPr>
          <w:rFonts w:ascii="Calibri" w:eastAsia="Calibri" w:hAnsi="Calibri" w:cs="Calibri"/>
          <w:b/>
          <w:bCs/>
          <w:i/>
          <w:iCs/>
          <w:sz w:val="32"/>
          <w:szCs w:val="32"/>
        </w:rPr>
        <w:t>“CONEDE – PLANTANDO AS SEMENTES DA IGUALDADE</w:t>
      </w:r>
      <w:r w:rsidRPr="6C14C14C">
        <w:rPr>
          <w:rFonts w:ascii="Calibri" w:eastAsia="Calibri" w:hAnsi="Calibri" w:cs="Calibri"/>
          <w:b/>
          <w:bCs/>
          <w:sz w:val="32"/>
          <w:szCs w:val="32"/>
        </w:rPr>
        <w:t>”.</w:t>
      </w:r>
    </w:p>
    <w:sectPr w:rsidR="009A736E" w:rsidRPr="00EF6492" w:rsidSect="0046301A">
      <w:headerReference w:type="even" r:id="rId7"/>
      <w:headerReference w:type="default" r:id="rId8"/>
      <w:footerReference w:type="default" r:id="rId9"/>
      <w:pgSz w:w="11906" w:h="16838"/>
      <w:pgMar w:top="1701" w:right="707" w:bottom="1701" w:left="1418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77D0" w:rsidRDefault="00F577D0" w:rsidP="00C31D68">
      <w:r>
        <w:separator/>
      </w:r>
    </w:p>
  </w:endnote>
  <w:endnote w:type="continuationSeparator" w:id="1">
    <w:p w:rsidR="00F577D0" w:rsidRDefault="00F577D0" w:rsidP="00C31D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B1F" w:rsidRDefault="00D17B1F" w:rsidP="6C14C14C">
    <w:pPr>
      <w:pStyle w:val="Corpodetexto"/>
      <w:jc w:val="center"/>
      <w:rPr>
        <w:sz w:val="18"/>
        <w:szCs w:val="18"/>
      </w:rPr>
    </w:pPr>
    <w:r w:rsidRPr="6C14C14C">
      <w:rPr>
        <w:sz w:val="18"/>
        <w:szCs w:val="18"/>
      </w:rPr>
      <w:t>Avenida Mauro Ramos, 722-Florianópolis/SC- CEP: 88020-300 Fone: (48) 3664-0732</w:t>
    </w:r>
  </w:p>
  <w:p w:rsidR="00D17B1F" w:rsidRDefault="00D17B1F" w:rsidP="6C14C14C">
    <w:pPr>
      <w:pStyle w:val="Corpodetexto"/>
      <w:jc w:val="center"/>
      <w:rPr>
        <w:sz w:val="18"/>
        <w:szCs w:val="18"/>
      </w:rPr>
    </w:pPr>
    <w:r w:rsidRPr="6C14C14C">
      <w:rPr>
        <w:sz w:val="18"/>
        <w:szCs w:val="18"/>
      </w:rPr>
      <w:t>Email: conede@gmail.com</w:t>
    </w:r>
  </w:p>
  <w:p w:rsidR="00D17B1F" w:rsidRDefault="00D17B1F" w:rsidP="00C31D68">
    <w:pPr>
      <w:pStyle w:val="Rodap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77D0" w:rsidRDefault="00F577D0" w:rsidP="00C31D68">
      <w:r>
        <w:separator/>
      </w:r>
    </w:p>
  </w:footnote>
  <w:footnote w:type="continuationSeparator" w:id="1">
    <w:p w:rsidR="00F577D0" w:rsidRDefault="00F577D0" w:rsidP="00C31D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B1F" w:rsidRDefault="00D17B1F">
    <w:pPr>
      <w:pStyle w:val="Cabealho"/>
    </w:pPr>
  </w:p>
  <w:p w:rsidR="00D17B1F" w:rsidRDefault="00D17B1F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B1F" w:rsidRPr="00C31D68" w:rsidRDefault="00D17B1F" w:rsidP="6C14C14C">
    <w:pPr>
      <w:jc w:val="left"/>
      <w:rPr>
        <w:rFonts w:ascii="Times New Roman" w:hAnsi="Times New Roman"/>
        <w:b/>
        <w:bCs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-395605</wp:posOffset>
          </wp:positionH>
          <wp:positionV relativeFrom="paragraph">
            <wp:posOffset>-49530</wp:posOffset>
          </wp:positionV>
          <wp:extent cx="871855" cy="704850"/>
          <wp:effectExtent l="0" t="0" r="0" b="0"/>
          <wp:wrapNone/>
          <wp:docPr id="1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185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6C14C14C">
      <w:rPr>
        <w:rFonts w:ascii="Times New Roman" w:hAnsi="Times New Roman"/>
        <w:b/>
        <w:bCs/>
        <w:sz w:val="18"/>
        <w:szCs w:val="18"/>
      </w:rPr>
      <w:t>ESTADOESTADO DE SANTA CATARINA</w:t>
    </w:r>
  </w:p>
  <w:p w:rsidR="00D17B1F" w:rsidRPr="00C31D68" w:rsidRDefault="00D17B1F" w:rsidP="6C14C14C">
    <w:pPr>
      <w:jc w:val="center"/>
      <w:rPr>
        <w:rFonts w:ascii="Times New Roman" w:hAnsi="Times New Roman"/>
        <w:b/>
        <w:bCs/>
        <w:sz w:val="18"/>
        <w:szCs w:val="18"/>
      </w:rPr>
    </w:pPr>
    <w:r w:rsidRPr="6C14C14C">
      <w:rPr>
        <w:rFonts w:ascii="Times New Roman" w:hAnsi="Times New Roman"/>
        <w:b/>
        <w:bCs/>
        <w:sz w:val="18"/>
        <w:szCs w:val="18"/>
      </w:rPr>
      <w:t>SECRETARIA DE ESTADO DA ASSISTÊNCIA SOCIAL, TRABALHO E HABITAÇÃO</w:t>
    </w:r>
  </w:p>
  <w:p w:rsidR="00D17B1F" w:rsidRPr="00C31D68" w:rsidRDefault="00D17B1F" w:rsidP="6C14C14C">
    <w:pPr>
      <w:jc w:val="center"/>
      <w:rPr>
        <w:rFonts w:ascii="Times New Roman" w:hAnsi="Times New Roman"/>
        <w:b/>
        <w:bCs/>
        <w:sz w:val="18"/>
        <w:szCs w:val="18"/>
      </w:rPr>
    </w:pPr>
    <w:r w:rsidRPr="6C14C14C">
      <w:rPr>
        <w:rFonts w:ascii="Times New Roman" w:hAnsi="Times New Roman"/>
        <w:b/>
        <w:bCs/>
        <w:sz w:val="18"/>
        <w:szCs w:val="18"/>
      </w:rPr>
      <w:t>CONSELHO ESTADUAL DOS DIREITOS DA PESSOA COM DEFICIÊNCIA – CONEDE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C31D68"/>
    <w:rsid w:val="00000F74"/>
    <w:rsid w:val="00002633"/>
    <w:rsid w:val="00002A34"/>
    <w:rsid w:val="00006B7B"/>
    <w:rsid w:val="00010DFB"/>
    <w:rsid w:val="0001181F"/>
    <w:rsid w:val="000167B6"/>
    <w:rsid w:val="00017172"/>
    <w:rsid w:val="000229CD"/>
    <w:rsid w:val="0002748F"/>
    <w:rsid w:val="00032527"/>
    <w:rsid w:val="000347C8"/>
    <w:rsid w:val="00035133"/>
    <w:rsid w:val="00036D1C"/>
    <w:rsid w:val="0004459C"/>
    <w:rsid w:val="000463DA"/>
    <w:rsid w:val="000474BA"/>
    <w:rsid w:val="000479F5"/>
    <w:rsid w:val="00047ECB"/>
    <w:rsid w:val="000544D9"/>
    <w:rsid w:val="00055A7B"/>
    <w:rsid w:val="000570B6"/>
    <w:rsid w:val="00062162"/>
    <w:rsid w:val="000622A5"/>
    <w:rsid w:val="000639E2"/>
    <w:rsid w:val="0006480E"/>
    <w:rsid w:val="00065FF9"/>
    <w:rsid w:val="00066723"/>
    <w:rsid w:val="00070B2E"/>
    <w:rsid w:val="00073B79"/>
    <w:rsid w:val="0007753B"/>
    <w:rsid w:val="000809A9"/>
    <w:rsid w:val="00081686"/>
    <w:rsid w:val="000912C4"/>
    <w:rsid w:val="000A1400"/>
    <w:rsid w:val="000A152E"/>
    <w:rsid w:val="000A5AF3"/>
    <w:rsid w:val="000B09F2"/>
    <w:rsid w:val="000B513A"/>
    <w:rsid w:val="000B6DC5"/>
    <w:rsid w:val="000C002C"/>
    <w:rsid w:val="000C19A0"/>
    <w:rsid w:val="000C6F49"/>
    <w:rsid w:val="000D01A2"/>
    <w:rsid w:val="000D2A53"/>
    <w:rsid w:val="000D2C68"/>
    <w:rsid w:val="000D4751"/>
    <w:rsid w:val="000D484D"/>
    <w:rsid w:val="000D4C19"/>
    <w:rsid w:val="000D4D9F"/>
    <w:rsid w:val="000D5FA9"/>
    <w:rsid w:val="000D7964"/>
    <w:rsid w:val="000E15DF"/>
    <w:rsid w:val="000E2B94"/>
    <w:rsid w:val="000F12EC"/>
    <w:rsid w:val="000F1FEE"/>
    <w:rsid w:val="000F285E"/>
    <w:rsid w:val="000F332C"/>
    <w:rsid w:val="000F4B80"/>
    <w:rsid w:val="000F7187"/>
    <w:rsid w:val="00101E58"/>
    <w:rsid w:val="001039DE"/>
    <w:rsid w:val="00105176"/>
    <w:rsid w:val="0010526E"/>
    <w:rsid w:val="00106BC2"/>
    <w:rsid w:val="001072C4"/>
    <w:rsid w:val="0011691A"/>
    <w:rsid w:val="00117643"/>
    <w:rsid w:val="00125517"/>
    <w:rsid w:val="00133144"/>
    <w:rsid w:val="00133CF9"/>
    <w:rsid w:val="00136D69"/>
    <w:rsid w:val="00136F67"/>
    <w:rsid w:val="001429CA"/>
    <w:rsid w:val="00143063"/>
    <w:rsid w:val="00144B54"/>
    <w:rsid w:val="00144B73"/>
    <w:rsid w:val="00144ECE"/>
    <w:rsid w:val="00145E32"/>
    <w:rsid w:val="001468D9"/>
    <w:rsid w:val="00151BB1"/>
    <w:rsid w:val="001523CD"/>
    <w:rsid w:val="00154BED"/>
    <w:rsid w:val="00155BC5"/>
    <w:rsid w:val="001568EC"/>
    <w:rsid w:val="00161B8A"/>
    <w:rsid w:val="0016551F"/>
    <w:rsid w:val="00170407"/>
    <w:rsid w:val="00172728"/>
    <w:rsid w:val="00173F99"/>
    <w:rsid w:val="00174109"/>
    <w:rsid w:val="0017458E"/>
    <w:rsid w:val="001751DE"/>
    <w:rsid w:val="001762AF"/>
    <w:rsid w:val="0018005F"/>
    <w:rsid w:val="00181291"/>
    <w:rsid w:val="00181A73"/>
    <w:rsid w:val="001824A2"/>
    <w:rsid w:val="0018465B"/>
    <w:rsid w:val="001871B5"/>
    <w:rsid w:val="001902F6"/>
    <w:rsid w:val="00191834"/>
    <w:rsid w:val="0019228D"/>
    <w:rsid w:val="00192C8F"/>
    <w:rsid w:val="001973E4"/>
    <w:rsid w:val="001A40C8"/>
    <w:rsid w:val="001A61AE"/>
    <w:rsid w:val="001A6897"/>
    <w:rsid w:val="001B0289"/>
    <w:rsid w:val="001B4F1D"/>
    <w:rsid w:val="001B51A5"/>
    <w:rsid w:val="001B53C4"/>
    <w:rsid w:val="001B6D81"/>
    <w:rsid w:val="001B72D3"/>
    <w:rsid w:val="001C20A3"/>
    <w:rsid w:val="001C2700"/>
    <w:rsid w:val="001C6BD9"/>
    <w:rsid w:val="001D6025"/>
    <w:rsid w:val="001E0ED4"/>
    <w:rsid w:val="001E2169"/>
    <w:rsid w:val="001E323B"/>
    <w:rsid w:val="001E32FD"/>
    <w:rsid w:val="001E34C8"/>
    <w:rsid w:val="001E3D97"/>
    <w:rsid w:val="001E40B2"/>
    <w:rsid w:val="001E6EBD"/>
    <w:rsid w:val="001F320D"/>
    <w:rsid w:val="002000B1"/>
    <w:rsid w:val="00201565"/>
    <w:rsid w:val="00202248"/>
    <w:rsid w:val="0020780F"/>
    <w:rsid w:val="00207E7C"/>
    <w:rsid w:val="00213E0A"/>
    <w:rsid w:val="00220D4A"/>
    <w:rsid w:val="00221D96"/>
    <w:rsid w:val="00222A4C"/>
    <w:rsid w:val="00222BA5"/>
    <w:rsid w:val="0022735B"/>
    <w:rsid w:val="00227495"/>
    <w:rsid w:val="002308D7"/>
    <w:rsid w:val="00230D02"/>
    <w:rsid w:val="00236500"/>
    <w:rsid w:val="00241DDD"/>
    <w:rsid w:val="002426A4"/>
    <w:rsid w:val="002448D5"/>
    <w:rsid w:val="00245629"/>
    <w:rsid w:val="0024597A"/>
    <w:rsid w:val="00247E8C"/>
    <w:rsid w:val="0025145D"/>
    <w:rsid w:val="002547FE"/>
    <w:rsid w:val="00254BBB"/>
    <w:rsid w:val="0025585E"/>
    <w:rsid w:val="002566CF"/>
    <w:rsid w:val="0026120D"/>
    <w:rsid w:val="00270283"/>
    <w:rsid w:val="00274458"/>
    <w:rsid w:val="0027607E"/>
    <w:rsid w:val="00276CAA"/>
    <w:rsid w:val="002810F3"/>
    <w:rsid w:val="00281D7A"/>
    <w:rsid w:val="002908A0"/>
    <w:rsid w:val="00292D45"/>
    <w:rsid w:val="0029326C"/>
    <w:rsid w:val="00294184"/>
    <w:rsid w:val="0029741B"/>
    <w:rsid w:val="00297E73"/>
    <w:rsid w:val="00297F42"/>
    <w:rsid w:val="002A03C9"/>
    <w:rsid w:val="002A0BFB"/>
    <w:rsid w:val="002A18E3"/>
    <w:rsid w:val="002A2B2C"/>
    <w:rsid w:val="002A4AA0"/>
    <w:rsid w:val="002A4FC0"/>
    <w:rsid w:val="002A7AF4"/>
    <w:rsid w:val="002B363E"/>
    <w:rsid w:val="002C0D93"/>
    <w:rsid w:val="002C1770"/>
    <w:rsid w:val="002D5B08"/>
    <w:rsid w:val="002D5D84"/>
    <w:rsid w:val="002D62CE"/>
    <w:rsid w:val="002D7D7B"/>
    <w:rsid w:val="002E2614"/>
    <w:rsid w:val="002E4B7A"/>
    <w:rsid w:val="002E52C3"/>
    <w:rsid w:val="002E54E4"/>
    <w:rsid w:val="002E57F0"/>
    <w:rsid w:val="002E7F29"/>
    <w:rsid w:val="002F0492"/>
    <w:rsid w:val="002F0B22"/>
    <w:rsid w:val="002F197A"/>
    <w:rsid w:val="002F3E5D"/>
    <w:rsid w:val="002F4990"/>
    <w:rsid w:val="00300A4A"/>
    <w:rsid w:val="00300B54"/>
    <w:rsid w:val="00301E26"/>
    <w:rsid w:val="003045EF"/>
    <w:rsid w:val="00315C00"/>
    <w:rsid w:val="00316B24"/>
    <w:rsid w:val="00317011"/>
    <w:rsid w:val="0032001D"/>
    <w:rsid w:val="00322B53"/>
    <w:rsid w:val="00323645"/>
    <w:rsid w:val="0033186C"/>
    <w:rsid w:val="00333B47"/>
    <w:rsid w:val="00334165"/>
    <w:rsid w:val="00335E71"/>
    <w:rsid w:val="003406CA"/>
    <w:rsid w:val="00343FE0"/>
    <w:rsid w:val="00344325"/>
    <w:rsid w:val="00351503"/>
    <w:rsid w:val="00351E0F"/>
    <w:rsid w:val="00353C84"/>
    <w:rsid w:val="003555B7"/>
    <w:rsid w:val="0035648B"/>
    <w:rsid w:val="0035778D"/>
    <w:rsid w:val="0036360D"/>
    <w:rsid w:val="003643E5"/>
    <w:rsid w:val="003771F6"/>
    <w:rsid w:val="00382AFE"/>
    <w:rsid w:val="00384CE3"/>
    <w:rsid w:val="0038507C"/>
    <w:rsid w:val="00390B5A"/>
    <w:rsid w:val="00394D14"/>
    <w:rsid w:val="00396407"/>
    <w:rsid w:val="003A1344"/>
    <w:rsid w:val="003A135C"/>
    <w:rsid w:val="003A1B7F"/>
    <w:rsid w:val="003A23A3"/>
    <w:rsid w:val="003A4B72"/>
    <w:rsid w:val="003A4C93"/>
    <w:rsid w:val="003A4F5C"/>
    <w:rsid w:val="003B00AD"/>
    <w:rsid w:val="003B280F"/>
    <w:rsid w:val="003B5DD3"/>
    <w:rsid w:val="003B62C9"/>
    <w:rsid w:val="003B773A"/>
    <w:rsid w:val="003B7BA6"/>
    <w:rsid w:val="003C065A"/>
    <w:rsid w:val="003C55AC"/>
    <w:rsid w:val="003C6C02"/>
    <w:rsid w:val="003D27A1"/>
    <w:rsid w:val="003D41D1"/>
    <w:rsid w:val="003D6E59"/>
    <w:rsid w:val="003D6FC8"/>
    <w:rsid w:val="003D75BA"/>
    <w:rsid w:val="003E0248"/>
    <w:rsid w:val="003E2EDC"/>
    <w:rsid w:val="003E6B77"/>
    <w:rsid w:val="003E7CC2"/>
    <w:rsid w:val="003F388C"/>
    <w:rsid w:val="003F4FA0"/>
    <w:rsid w:val="00400C70"/>
    <w:rsid w:val="00410989"/>
    <w:rsid w:val="004121A5"/>
    <w:rsid w:val="00412DE3"/>
    <w:rsid w:val="00413924"/>
    <w:rsid w:val="0041427C"/>
    <w:rsid w:val="004172CA"/>
    <w:rsid w:val="0042248E"/>
    <w:rsid w:val="00425DAF"/>
    <w:rsid w:val="00426870"/>
    <w:rsid w:val="004306F1"/>
    <w:rsid w:val="0043157E"/>
    <w:rsid w:val="004316F5"/>
    <w:rsid w:val="00435363"/>
    <w:rsid w:val="00436E90"/>
    <w:rsid w:val="004373C8"/>
    <w:rsid w:val="00437A8E"/>
    <w:rsid w:val="00441BA5"/>
    <w:rsid w:val="004422AD"/>
    <w:rsid w:val="004457E4"/>
    <w:rsid w:val="00446114"/>
    <w:rsid w:val="0045138B"/>
    <w:rsid w:val="00451CCF"/>
    <w:rsid w:val="00451EA6"/>
    <w:rsid w:val="0045258E"/>
    <w:rsid w:val="004557F5"/>
    <w:rsid w:val="0046301A"/>
    <w:rsid w:val="004631F8"/>
    <w:rsid w:val="004637CC"/>
    <w:rsid w:val="00464DCD"/>
    <w:rsid w:val="00465725"/>
    <w:rsid w:val="004657B2"/>
    <w:rsid w:val="004662C2"/>
    <w:rsid w:val="00466533"/>
    <w:rsid w:val="0046691D"/>
    <w:rsid w:val="00466B5A"/>
    <w:rsid w:val="004715B9"/>
    <w:rsid w:val="004761CF"/>
    <w:rsid w:val="004778C9"/>
    <w:rsid w:val="00482A93"/>
    <w:rsid w:val="0048383E"/>
    <w:rsid w:val="00483D0B"/>
    <w:rsid w:val="00484760"/>
    <w:rsid w:val="004864C8"/>
    <w:rsid w:val="00487032"/>
    <w:rsid w:val="004874AB"/>
    <w:rsid w:val="00487FD7"/>
    <w:rsid w:val="00491DF6"/>
    <w:rsid w:val="00494BEB"/>
    <w:rsid w:val="004A22AD"/>
    <w:rsid w:val="004A612E"/>
    <w:rsid w:val="004A6F34"/>
    <w:rsid w:val="004B0013"/>
    <w:rsid w:val="004B3A1C"/>
    <w:rsid w:val="004B4D41"/>
    <w:rsid w:val="004B7E89"/>
    <w:rsid w:val="004C16D7"/>
    <w:rsid w:val="004C4C52"/>
    <w:rsid w:val="004C4D4C"/>
    <w:rsid w:val="004C7A03"/>
    <w:rsid w:val="004D00CB"/>
    <w:rsid w:val="004D2249"/>
    <w:rsid w:val="004D2929"/>
    <w:rsid w:val="004D2B10"/>
    <w:rsid w:val="004D5AA0"/>
    <w:rsid w:val="004D7B10"/>
    <w:rsid w:val="004E1284"/>
    <w:rsid w:val="004E3930"/>
    <w:rsid w:val="004E4AB9"/>
    <w:rsid w:val="004E7CD7"/>
    <w:rsid w:val="004F0F40"/>
    <w:rsid w:val="004F11F1"/>
    <w:rsid w:val="004F3247"/>
    <w:rsid w:val="005021D3"/>
    <w:rsid w:val="005022BC"/>
    <w:rsid w:val="00502E2C"/>
    <w:rsid w:val="00503911"/>
    <w:rsid w:val="00503FAA"/>
    <w:rsid w:val="005073E6"/>
    <w:rsid w:val="00511549"/>
    <w:rsid w:val="005129F8"/>
    <w:rsid w:val="00513CA9"/>
    <w:rsid w:val="00521043"/>
    <w:rsid w:val="00524676"/>
    <w:rsid w:val="0052589E"/>
    <w:rsid w:val="005268B0"/>
    <w:rsid w:val="0053046D"/>
    <w:rsid w:val="00530E7D"/>
    <w:rsid w:val="00537DB5"/>
    <w:rsid w:val="0054027A"/>
    <w:rsid w:val="00547134"/>
    <w:rsid w:val="0055086E"/>
    <w:rsid w:val="00551BA4"/>
    <w:rsid w:val="00552926"/>
    <w:rsid w:val="00554A00"/>
    <w:rsid w:val="00554E37"/>
    <w:rsid w:val="00554E39"/>
    <w:rsid w:val="005571C9"/>
    <w:rsid w:val="00557704"/>
    <w:rsid w:val="005626C4"/>
    <w:rsid w:val="005670CF"/>
    <w:rsid w:val="00570133"/>
    <w:rsid w:val="0057207C"/>
    <w:rsid w:val="005731AE"/>
    <w:rsid w:val="005735E8"/>
    <w:rsid w:val="0057401D"/>
    <w:rsid w:val="00575D32"/>
    <w:rsid w:val="0057606B"/>
    <w:rsid w:val="00580F5D"/>
    <w:rsid w:val="00581415"/>
    <w:rsid w:val="005820B3"/>
    <w:rsid w:val="005842E9"/>
    <w:rsid w:val="005851BB"/>
    <w:rsid w:val="00585A0A"/>
    <w:rsid w:val="00587619"/>
    <w:rsid w:val="005901FD"/>
    <w:rsid w:val="0059293A"/>
    <w:rsid w:val="00593420"/>
    <w:rsid w:val="00593E4A"/>
    <w:rsid w:val="0059619F"/>
    <w:rsid w:val="00596D48"/>
    <w:rsid w:val="005975FD"/>
    <w:rsid w:val="005A76F9"/>
    <w:rsid w:val="005A788C"/>
    <w:rsid w:val="005B4FD6"/>
    <w:rsid w:val="005B64EE"/>
    <w:rsid w:val="005B654A"/>
    <w:rsid w:val="005B71D8"/>
    <w:rsid w:val="005C19B4"/>
    <w:rsid w:val="005C5CA3"/>
    <w:rsid w:val="005E2745"/>
    <w:rsid w:val="005E3453"/>
    <w:rsid w:val="005E6816"/>
    <w:rsid w:val="005F2C43"/>
    <w:rsid w:val="005F3CD5"/>
    <w:rsid w:val="005F6344"/>
    <w:rsid w:val="005F649F"/>
    <w:rsid w:val="00600AD2"/>
    <w:rsid w:val="00600D45"/>
    <w:rsid w:val="00604367"/>
    <w:rsid w:val="00606026"/>
    <w:rsid w:val="006107F2"/>
    <w:rsid w:val="006121CA"/>
    <w:rsid w:val="00613118"/>
    <w:rsid w:val="00614283"/>
    <w:rsid w:val="00614A04"/>
    <w:rsid w:val="00614C7B"/>
    <w:rsid w:val="006219D7"/>
    <w:rsid w:val="00627609"/>
    <w:rsid w:val="0063190F"/>
    <w:rsid w:val="00633526"/>
    <w:rsid w:val="006340BC"/>
    <w:rsid w:val="00635B84"/>
    <w:rsid w:val="006414B8"/>
    <w:rsid w:val="00642113"/>
    <w:rsid w:val="006457BD"/>
    <w:rsid w:val="00647FB1"/>
    <w:rsid w:val="00650D6A"/>
    <w:rsid w:val="006546AA"/>
    <w:rsid w:val="00660FF6"/>
    <w:rsid w:val="00663CCE"/>
    <w:rsid w:val="00665F5A"/>
    <w:rsid w:val="006679DF"/>
    <w:rsid w:val="006725A7"/>
    <w:rsid w:val="00672951"/>
    <w:rsid w:val="0068733F"/>
    <w:rsid w:val="0069099D"/>
    <w:rsid w:val="0069154A"/>
    <w:rsid w:val="00691A66"/>
    <w:rsid w:val="00692819"/>
    <w:rsid w:val="00692917"/>
    <w:rsid w:val="00693E55"/>
    <w:rsid w:val="006A30C8"/>
    <w:rsid w:val="006B4580"/>
    <w:rsid w:val="006B4EBE"/>
    <w:rsid w:val="006C1CCE"/>
    <w:rsid w:val="006C3770"/>
    <w:rsid w:val="006C3D3E"/>
    <w:rsid w:val="006C41B7"/>
    <w:rsid w:val="006C6197"/>
    <w:rsid w:val="006D07EB"/>
    <w:rsid w:val="006D1404"/>
    <w:rsid w:val="006D3533"/>
    <w:rsid w:val="006D5497"/>
    <w:rsid w:val="006D6CD7"/>
    <w:rsid w:val="006E23BA"/>
    <w:rsid w:val="006E5668"/>
    <w:rsid w:val="006E60D8"/>
    <w:rsid w:val="006F09F6"/>
    <w:rsid w:val="006F61AA"/>
    <w:rsid w:val="00701F14"/>
    <w:rsid w:val="00704A29"/>
    <w:rsid w:val="00710899"/>
    <w:rsid w:val="007112B8"/>
    <w:rsid w:val="00712BEA"/>
    <w:rsid w:val="007153CD"/>
    <w:rsid w:val="00715F94"/>
    <w:rsid w:val="007175B8"/>
    <w:rsid w:val="00720008"/>
    <w:rsid w:val="00721FAA"/>
    <w:rsid w:val="007221B7"/>
    <w:rsid w:val="007234E9"/>
    <w:rsid w:val="00730B8C"/>
    <w:rsid w:val="0073404E"/>
    <w:rsid w:val="0074150D"/>
    <w:rsid w:val="007417AA"/>
    <w:rsid w:val="00742CBE"/>
    <w:rsid w:val="0074340C"/>
    <w:rsid w:val="00743D89"/>
    <w:rsid w:val="0074470E"/>
    <w:rsid w:val="00744C85"/>
    <w:rsid w:val="00746B0D"/>
    <w:rsid w:val="007476F7"/>
    <w:rsid w:val="00750029"/>
    <w:rsid w:val="0075087B"/>
    <w:rsid w:val="00754571"/>
    <w:rsid w:val="00756E06"/>
    <w:rsid w:val="007615E2"/>
    <w:rsid w:val="00762CE1"/>
    <w:rsid w:val="00763730"/>
    <w:rsid w:val="00763D3C"/>
    <w:rsid w:val="00765146"/>
    <w:rsid w:val="00765620"/>
    <w:rsid w:val="00770791"/>
    <w:rsid w:val="0077360E"/>
    <w:rsid w:val="007774C0"/>
    <w:rsid w:val="00782ADF"/>
    <w:rsid w:val="00784216"/>
    <w:rsid w:val="00790544"/>
    <w:rsid w:val="00791253"/>
    <w:rsid w:val="0079312E"/>
    <w:rsid w:val="0079411B"/>
    <w:rsid w:val="007A4468"/>
    <w:rsid w:val="007A5FF0"/>
    <w:rsid w:val="007A74FB"/>
    <w:rsid w:val="007B15FD"/>
    <w:rsid w:val="007B22D1"/>
    <w:rsid w:val="007B2B4E"/>
    <w:rsid w:val="007B41AB"/>
    <w:rsid w:val="007B53DC"/>
    <w:rsid w:val="007C0723"/>
    <w:rsid w:val="007C09FE"/>
    <w:rsid w:val="007C2C9F"/>
    <w:rsid w:val="007C579D"/>
    <w:rsid w:val="007C59F3"/>
    <w:rsid w:val="007C60AF"/>
    <w:rsid w:val="007C6E78"/>
    <w:rsid w:val="007C783F"/>
    <w:rsid w:val="007D037D"/>
    <w:rsid w:val="007D276B"/>
    <w:rsid w:val="007D33F2"/>
    <w:rsid w:val="007D4576"/>
    <w:rsid w:val="007D6465"/>
    <w:rsid w:val="007D7DCD"/>
    <w:rsid w:val="007E0D76"/>
    <w:rsid w:val="007E296A"/>
    <w:rsid w:val="007E2CA5"/>
    <w:rsid w:val="007E3596"/>
    <w:rsid w:val="007E4937"/>
    <w:rsid w:val="007E5C42"/>
    <w:rsid w:val="007F15FF"/>
    <w:rsid w:val="007F1C4E"/>
    <w:rsid w:val="007F2B0A"/>
    <w:rsid w:val="007F4795"/>
    <w:rsid w:val="0080288C"/>
    <w:rsid w:val="00802950"/>
    <w:rsid w:val="00803030"/>
    <w:rsid w:val="00805479"/>
    <w:rsid w:val="0080611C"/>
    <w:rsid w:val="00807349"/>
    <w:rsid w:val="008159B4"/>
    <w:rsid w:val="008206ED"/>
    <w:rsid w:val="00822029"/>
    <w:rsid w:val="00823721"/>
    <w:rsid w:val="008313BD"/>
    <w:rsid w:val="0083428A"/>
    <w:rsid w:val="00841BE1"/>
    <w:rsid w:val="00841E5A"/>
    <w:rsid w:val="00842864"/>
    <w:rsid w:val="00844771"/>
    <w:rsid w:val="00844A7D"/>
    <w:rsid w:val="00845613"/>
    <w:rsid w:val="00845D8F"/>
    <w:rsid w:val="0084711E"/>
    <w:rsid w:val="0085191C"/>
    <w:rsid w:val="00855E28"/>
    <w:rsid w:val="00861D16"/>
    <w:rsid w:val="00862712"/>
    <w:rsid w:val="008700F3"/>
    <w:rsid w:val="00870281"/>
    <w:rsid w:val="00871850"/>
    <w:rsid w:val="00873715"/>
    <w:rsid w:val="00873F7F"/>
    <w:rsid w:val="00874AAB"/>
    <w:rsid w:val="0087581C"/>
    <w:rsid w:val="00881C02"/>
    <w:rsid w:val="008820A8"/>
    <w:rsid w:val="008929FE"/>
    <w:rsid w:val="00895579"/>
    <w:rsid w:val="00896F3F"/>
    <w:rsid w:val="008A034A"/>
    <w:rsid w:val="008A054B"/>
    <w:rsid w:val="008A0C2D"/>
    <w:rsid w:val="008A237C"/>
    <w:rsid w:val="008A2709"/>
    <w:rsid w:val="008A2D11"/>
    <w:rsid w:val="008A6381"/>
    <w:rsid w:val="008B031A"/>
    <w:rsid w:val="008B04E8"/>
    <w:rsid w:val="008B0887"/>
    <w:rsid w:val="008B1357"/>
    <w:rsid w:val="008B231C"/>
    <w:rsid w:val="008B5709"/>
    <w:rsid w:val="008B78AD"/>
    <w:rsid w:val="008B7CF3"/>
    <w:rsid w:val="008C0DBB"/>
    <w:rsid w:val="008C4E98"/>
    <w:rsid w:val="008D21D5"/>
    <w:rsid w:val="008D37C2"/>
    <w:rsid w:val="008E0C7E"/>
    <w:rsid w:val="008E0D29"/>
    <w:rsid w:val="008E2065"/>
    <w:rsid w:val="008F01CE"/>
    <w:rsid w:val="008F29A3"/>
    <w:rsid w:val="008F31BF"/>
    <w:rsid w:val="008F4069"/>
    <w:rsid w:val="008F413B"/>
    <w:rsid w:val="008F42BB"/>
    <w:rsid w:val="008F6CDA"/>
    <w:rsid w:val="00900147"/>
    <w:rsid w:val="00900BB1"/>
    <w:rsid w:val="00901529"/>
    <w:rsid w:val="00903DB7"/>
    <w:rsid w:val="00905047"/>
    <w:rsid w:val="00906E9F"/>
    <w:rsid w:val="00910CB3"/>
    <w:rsid w:val="009113C6"/>
    <w:rsid w:val="009214E0"/>
    <w:rsid w:val="00924002"/>
    <w:rsid w:val="00925DC6"/>
    <w:rsid w:val="00934229"/>
    <w:rsid w:val="00934BDB"/>
    <w:rsid w:val="00940FD5"/>
    <w:rsid w:val="0094165E"/>
    <w:rsid w:val="00942C39"/>
    <w:rsid w:val="00947DB6"/>
    <w:rsid w:val="00952420"/>
    <w:rsid w:val="00953E10"/>
    <w:rsid w:val="0096272B"/>
    <w:rsid w:val="009642C3"/>
    <w:rsid w:val="00966301"/>
    <w:rsid w:val="00966A56"/>
    <w:rsid w:val="009710A7"/>
    <w:rsid w:val="00971770"/>
    <w:rsid w:val="00973ECB"/>
    <w:rsid w:val="00975F97"/>
    <w:rsid w:val="0097709F"/>
    <w:rsid w:val="009774AB"/>
    <w:rsid w:val="0098050B"/>
    <w:rsid w:val="00983203"/>
    <w:rsid w:val="00991E32"/>
    <w:rsid w:val="00992BD7"/>
    <w:rsid w:val="00993D98"/>
    <w:rsid w:val="009947B2"/>
    <w:rsid w:val="009968EF"/>
    <w:rsid w:val="00997946"/>
    <w:rsid w:val="009A0417"/>
    <w:rsid w:val="009A33A2"/>
    <w:rsid w:val="009A5A23"/>
    <w:rsid w:val="009A736E"/>
    <w:rsid w:val="009B2BD6"/>
    <w:rsid w:val="009B5500"/>
    <w:rsid w:val="009C4847"/>
    <w:rsid w:val="009C4DD6"/>
    <w:rsid w:val="009C563F"/>
    <w:rsid w:val="009C585A"/>
    <w:rsid w:val="009C63B6"/>
    <w:rsid w:val="009C7D54"/>
    <w:rsid w:val="009D0B2A"/>
    <w:rsid w:val="009D22E6"/>
    <w:rsid w:val="009D37E1"/>
    <w:rsid w:val="009D6ADC"/>
    <w:rsid w:val="009D7FDC"/>
    <w:rsid w:val="009E0D67"/>
    <w:rsid w:val="009E215E"/>
    <w:rsid w:val="009F2B3F"/>
    <w:rsid w:val="009F3243"/>
    <w:rsid w:val="009F3C8B"/>
    <w:rsid w:val="009F537D"/>
    <w:rsid w:val="00A03493"/>
    <w:rsid w:val="00A03A22"/>
    <w:rsid w:val="00A0676D"/>
    <w:rsid w:val="00A07DA8"/>
    <w:rsid w:val="00A1070B"/>
    <w:rsid w:val="00A12195"/>
    <w:rsid w:val="00A13BBE"/>
    <w:rsid w:val="00A150B5"/>
    <w:rsid w:val="00A179A0"/>
    <w:rsid w:val="00A21575"/>
    <w:rsid w:val="00A247C3"/>
    <w:rsid w:val="00A27EC6"/>
    <w:rsid w:val="00A27F56"/>
    <w:rsid w:val="00A306F7"/>
    <w:rsid w:val="00A34B4E"/>
    <w:rsid w:val="00A41D35"/>
    <w:rsid w:val="00A44C48"/>
    <w:rsid w:val="00A45476"/>
    <w:rsid w:val="00A62D73"/>
    <w:rsid w:val="00A63B37"/>
    <w:rsid w:val="00A65317"/>
    <w:rsid w:val="00A65C5C"/>
    <w:rsid w:val="00A71697"/>
    <w:rsid w:val="00A74368"/>
    <w:rsid w:val="00A745C5"/>
    <w:rsid w:val="00A74CBF"/>
    <w:rsid w:val="00A75905"/>
    <w:rsid w:val="00A7713F"/>
    <w:rsid w:val="00A8008B"/>
    <w:rsid w:val="00A83409"/>
    <w:rsid w:val="00A83877"/>
    <w:rsid w:val="00A8468B"/>
    <w:rsid w:val="00A87B23"/>
    <w:rsid w:val="00A945E0"/>
    <w:rsid w:val="00A95BAA"/>
    <w:rsid w:val="00A960E1"/>
    <w:rsid w:val="00A976E4"/>
    <w:rsid w:val="00A97C27"/>
    <w:rsid w:val="00A97E27"/>
    <w:rsid w:val="00AA0356"/>
    <w:rsid w:val="00AA17E2"/>
    <w:rsid w:val="00AA2ED4"/>
    <w:rsid w:val="00AA4116"/>
    <w:rsid w:val="00AA5CD1"/>
    <w:rsid w:val="00AA735E"/>
    <w:rsid w:val="00AB1055"/>
    <w:rsid w:val="00AB174C"/>
    <w:rsid w:val="00AB326A"/>
    <w:rsid w:val="00AB4361"/>
    <w:rsid w:val="00AC0C0C"/>
    <w:rsid w:val="00AC0E18"/>
    <w:rsid w:val="00AC1F73"/>
    <w:rsid w:val="00AC2C04"/>
    <w:rsid w:val="00AC6296"/>
    <w:rsid w:val="00AD0469"/>
    <w:rsid w:val="00AD0966"/>
    <w:rsid w:val="00AD3523"/>
    <w:rsid w:val="00AD606B"/>
    <w:rsid w:val="00AD7344"/>
    <w:rsid w:val="00AE5A03"/>
    <w:rsid w:val="00AF1507"/>
    <w:rsid w:val="00AF2858"/>
    <w:rsid w:val="00AF2D0E"/>
    <w:rsid w:val="00AF7764"/>
    <w:rsid w:val="00B00F48"/>
    <w:rsid w:val="00B031FA"/>
    <w:rsid w:val="00B04040"/>
    <w:rsid w:val="00B06139"/>
    <w:rsid w:val="00B10D31"/>
    <w:rsid w:val="00B14E11"/>
    <w:rsid w:val="00B15463"/>
    <w:rsid w:val="00B16420"/>
    <w:rsid w:val="00B16E12"/>
    <w:rsid w:val="00B257B4"/>
    <w:rsid w:val="00B35EFA"/>
    <w:rsid w:val="00B3787B"/>
    <w:rsid w:val="00B434A7"/>
    <w:rsid w:val="00B44004"/>
    <w:rsid w:val="00B464C8"/>
    <w:rsid w:val="00B470C6"/>
    <w:rsid w:val="00B476C0"/>
    <w:rsid w:val="00B5108C"/>
    <w:rsid w:val="00B5273C"/>
    <w:rsid w:val="00B527EB"/>
    <w:rsid w:val="00B54863"/>
    <w:rsid w:val="00B56920"/>
    <w:rsid w:val="00B57F7F"/>
    <w:rsid w:val="00B61F1D"/>
    <w:rsid w:val="00B622A7"/>
    <w:rsid w:val="00B62EB1"/>
    <w:rsid w:val="00B703C1"/>
    <w:rsid w:val="00B75629"/>
    <w:rsid w:val="00B814F1"/>
    <w:rsid w:val="00B838DB"/>
    <w:rsid w:val="00B90DC9"/>
    <w:rsid w:val="00B95567"/>
    <w:rsid w:val="00B95CF8"/>
    <w:rsid w:val="00B973D2"/>
    <w:rsid w:val="00B974E5"/>
    <w:rsid w:val="00BA0620"/>
    <w:rsid w:val="00BA0BA6"/>
    <w:rsid w:val="00BA144B"/>
    <w:rsid w:val="00BA19D0"/>
    <w:rsid w:val="00BA47D6"/>
    <w:rsid w:val="00BA7D72"/>
    <w:rsid w:val="00BB2A96"/>
    <w:rsid w:val="00BB5D06"/>
    <w:rsid w:val="00BB6458"/>
    <w:rsid w:val="00BC1711"/>
    <w:rsid w:val="00BD0F08"/>
    <w:rsid w:val="00BD410A"/>
    <w:rsid w:val="00BD6E61"/>
    <w:rsid w:val="00BD7267"/>
    <w:rsid w:val="00BD7816"/>
    <w:rsid w:val="00BE2CE6"/>
    <w:rsid w:val="00BE432F"/>
    <w:rsid w:val="00BE6305"/>
    <w:rsid w:val="00BF1B9F"/>
    <w:rsid w:val="00BF2135"/>
    <w:rsid w:val="00BF317A"/>
    <w:rsid w:val="00BF763A"/>
    <w:rsid w:val="00C00381"/>
    <w:rsid w:val="00C00A6A"/>
    <w:rsid w:val="00C01DED"/>
    <w:rsid w:val="00C0378C"/>
    <w:rsid w:val="00C043D7"/>
    <w:rsid w:val="00C0459D"/>
    <w:rsid w:val="00C10153"/>
    <w:rsid w:val="00C132F3"/>
    <w:rsid w:val="00C15A3F"/>
    <w:rsid w:val="00C1711D"/>
    <w:rsid w:val="00C20F90"/>
    <w:rsid w:val="00C21AB0"/>
    <w:rsid w:val="00C22233"/>
    <w:rsid w:val="00C2278A"/>
    <w:rsid w:val="00C306EC"/>
    <w:rsid w:val="00C31D68"/>
    <w:rsid w:val="00C326F6"/>
    <w:rsid w:val="00C353C9"/>
    <w:rsid w:val="00C37410"/>
    <w:rsid w:val="00C41087"/>
    <w:rsid w:val="00C414D8"/>
    <w:rsid w:val="00C4370C"/>
    <w:rsid w:val="00C447EA"/>
    <w:rsid w:val="00C50EA0"/>
    <w:rsid w:val="00C55B68"/>
    <w:rsid w:val="00C60031"/>
    <w:rsid w:val="00C60139"/>
    <w:rsid w:val="00C60253"/>
    <w:rsid w:val="00C609DF"/>
    <w:rsid w:val="00C60DAE"/>
    <w:rsid w:val="00C616DE"/>
    <w:rsid w:val="00C6373D"/>
    <w:rsid w:val="00C646D6"/>
    <w:rsid w:val="00C65E29"/>
    <w:rsid w:val="00C75D9A"/>
    <w:rsid w:val="00C83C90"/>
    <w:rsid w:val="00C83EF7"/>
    <w:rsid w:val="00C8770F"/>
    <w:rsid w:val="00C92D41"/>
    <w:rsid w:val="00C92E63"/>
    <w:rsid w:val="00CA05C3"/>
    <w:rsid w:val="00CA381E"/>
    <w:rsid w:val="00CA45B6"/>
    <w:rsid w:val="00CA559E"/>
    <w:rsid w:val="00CA57DE"/>
    <w:rsid w:val="00CA6587"/>
    <w:rsid w:val="00CB1ECA"/>
    <w:rsid w:val="00CB1EDB"/>
    <w:rsid w:val="00CB3F38"/>
    <w:rsid w:val="00CB43C8"/>
    <w:rsid w:val="00CB5B3A"/>
    <w:rsid w:val="00CC0198"/>
    <w:rsid w:val="00CC16C2"/>
    <w:rsid w:val="00CC42C6"/>
    <w:rsid w:val="00CC4793"/>
    <w:rsid w:val="00CC4C1F"/>
    <w:rsid w:val="00CC5B7D"/>
    <w:rsid w:val="00CC6E07"/>
    <w:rsid w:val="00CD0B1F"/>
    <w:rsid w:val="00CD0D69"/>
    <w:rsid w:val="00CD4797"/>
    <w:rsid w:val="00CD64D8"/>
    <w:rsid w:val="00CE2C59"/>
    <w:rsid w:val="00CE2D70"/>
    <w:rsid w:val="00CE5B14"/>
    <w:rsid w:val="00CE73E1"/>
    <w:rsid w:val="00CF1182"/>
    <w:rsid w:val="00CF2EEE"/>
    <w:rsid w:val="00CF406D"/>
    <w:rsid w:val="00CF4673"/>
    <w:rsid w:val="00CF5D38"/>
    <w:rsid w:val="00CF76C9"/>
    <w:rsid w:val="00D00044"/>
    <w:rsid w:val="00D00570"/>
    <w:rsid w:val="00D01258"/>
    <w:rsid w:val="00D0250F"/>
    <w:rsid w:val="00D02912"/>
    <w:rsid w:val="00D03280"/>
    <w:rsid w:val="00D124F5"/>
    <w:rsid w:val="00D126AF"/>
    <w:rsid w:val="00D13B73"/>
    <w:rsid w:val="00D13CE4"/>
    <w:rsid w:val="00D147B6"/>
    <w:rsid w:val="00D152F6"/>
    <w:rsid w:val="00D167EE"/>
    <w:rsid w:val="00D17B1F"/>
    <w:rsid w:val="00D2135A"/>
    <w:rsid w:val="00D2213A"/>
    <w:rsid w:val="00D24643"/>
    <w:rsid w:val="00D24C9C"/>
    <w:rsid w:val="00D25AA8"/>
    <w:rsid w:val="00D31088"/>
    <w:rsid w:val="00D3643F"/>
    <w:rsid w:val="00D40965"/>
    <w:rsid w:val="00D435C9"/>
    <w:rsid w:val="00D4371D"/>
    <w:rsid w:val="00D43C60"/>
    <w:rsid w:val="00D5053F"/>
    <w:rsid w:val="00D5134C"/>
    <w:rsid w:val="00D54E5C"/>
    <w:rsid w:val="00D552F6"/>
    <w:rsid w:val="00D56BB9"/>
    <w:rsid w:val="00D71D03"/>
    <w:rsid w:val="00D72266"/>
    <w:rsid w:val="00D75FE2"/>
    <w:rsid w:val="00D807AB"/>
    <w:rsid w:val="00D83EFC"/>
    <w:rsid w:val="00D85750"/>
    <w:rsid w:val="00D8736B"/>
    <w:rsid w:val="00D930E9"/>
    <w:rsid w:val="00D9489A"/>
    <w:rsid w:val="00D95989"/>
    <w:rsid w:val="00D97672"/>
    <w:rsid w:val="00DA303D"/>
    <w:rsid w:val="00DA79AE"/>
    <w:rsid w:val="00DB00FC"/>
    <w:rsid w:val="00DB0729"/>
    <w:rsid w:val="00DB1051"/>
    <w:rsid w:val="00DB13B1"/>
    <w:rsid w:val="00DB263B"/>
    <w:rsid w:val="00DB2657"/>
    <w:rsid w:val="00DB4D3E"/>
    <w:rsid w:val="00DB667A"/>
    <w:rsid w:val="00DB7ECB"/>
    <w:rsid w:val="00DC2782"/>
    <w:rsid w:val="00DC2B39"/>
    <w:rsid w:val="00DC57B3"/>
    <w:rsid w:val="00DC5F36"/>
    <w:rsid w:val="00DD132A"/>
    <w:rsid w:val="00DD1E3F"/>
    <w:rsid w:val="00DD2C25"/>
    <w:rsid w:val="00DD6230"/>
    <w:rsid w:val="00DE72D2"/>
    <w:rsid w:val="00DF04BD"/>
    <w:rsid w:val="00DF14A5"/>
    <w:rsid w:val="00DF1C22"/>
    <w:rsid w:val="00DF4270"/>
    <w:rsid w:val="00DF4BA4"/>
    <w:rsid w:val="00E00057"/>
    <w:rsid w:val="00E029E5"/>
    <w:rsid w:val="00E02ACA"/>
    <w:rsid w:val="00E03461"/>
    <w:rsid w:val="00E03F8E"/>
    <w:rsid w:val="00E047A7"/>
    <w:rsid w:val="00E11C58"/>
    <w:rsid w:val="00E12DCA"/>
    <w:rsid w:val="00E157E8"/>
    <w:rsid w:val="00E16C27"/>
    <w:rsid w:val="00E21E80"/>
    <w:rsid w:val="00E2640A"/>
    <w:rsid w:val="00E3032B"/>
    <w:rsid w:val="00E32D24"/>
    <w:rsid w:val="00E42A12"/>
    <w:rsid w:val="00E42B9A"/>
    <w:rsid w:val="00E43509"/>
    <w:rsid w:val="00E43772"/>
    <w:rsid w:val="00E4686B"/>
    <w:rsid w:val="00E4737B"/>
    <w:rsid w:val="00E51AD2"/>
    <w:rsid w:val="00E548F2"/>
    <w:rsid w:val="00E5579A"/>
    <w:rsid w:val="00E568EB"/>
    <w:rsid w:val="00E61D7B"/>
    <w:rsid w:val="00E62E93"/>
    <w:rsid w:val="00E64217"/>
    <w:rsid w:val="00E667CE"/>
    <w:rsid w:val="00E67774"/>
    <w:rsid w:val="00E73FB9"/>
    <w:rsid w:val="00E7406B"/>
    <w:rsid w:val="00E7576C"/>
    <w:rsid w:val="00E762FF"/>
    <w:rsid w:val="00E76FDE"/>
    <w:rsid w:val="00E80B98"/>
    <w:rsid w:val="00E82997"/>
    <w:rsid w:val="00E82DB9"/>
    <w:rsid w:val="00E836F7"/>
    <w:rsid w:val="00E83CC7"/>
    <w:rsid w:val="00E90740"/>
    <w:rsid w:val="00E93652"/>
    <w:rsid w:val="00E94C2A"/>
    <w:rsid w:val="00E9708C"/>
    <w:rsid w:val="00E97761"/>
    <w:rsid w:val="00EA30B2"/>
    <w:rsid w:val="00EA4F30"/>
    <w:rsid w:val="00EA6FBA"/>
    <w:rsid w:val="00EA785D"/>
    <w:rsid w:val="00EB19E1"/>
    <w:rsid w:val="00EB7F59"/>
    <w:rsid w:val="00EC12ED"/>
    <w:rsid w:val="00EC585B"/>
    <w:rsid w:val="00EC78CB"/>
    <w:rsid w:val="00EC7D9B"/>
    <w:rsid w:val="00ED076C"/>
    <w:rsid w:val="00ED0939"/>
    <w:rsid w:val="00ED34C5"/>
    <w:rsid w:val="00ED5771"/>
    <w:rsid w:val="00ED6B5D"/>
    <w:rsid w:val="00ED6B8E"/>
    <w:rsid w:val="00EE6D03"/>
    <w:rsid w:val="00EF035D"/>
    <w:rsid w:val="00EF0FF4"/>
    <w:rsid w:val="00EF277A"/>
    <w:rsid w:val="00EF4E77"/>
    <w:rsid w:val="00EF6492"/>
    <w:rsid w:val="00EF7844"/>
    <w:rsid w:val="00F05F3B"/>
    <w:rsid w:val="00F114AF"/>
    <w:rsid w:val="00F11ECA"/>
    <w:rsid w:val="00F15E4D"/>
    <w:rsid w:val="00F17259"/>
    <w:rsid w:val="00F20EF1"/>
    <w:rsid w:val="00F27C37"/>
    <w:rsid w:val="00F3040A"/>
    <w:rsid w:val="00F33EE6"/>
    <w:rsid w:val="00F34ACF"/>
    <w:rsid w:val="00F34F2A"/>
    <w:rsid w:val="00F37CF5"/>
    <w:rsid w:val="00F4297C"/>
    <w:rsid w:val="00F44BF5"/>
    <w:rsid w:val="00F44DF0"/>
    <w:rsid w:val="00F452EE"/>
    <w:rsid w:val="00F46551"/>
    <w:rsid w:val="00F536A1"/>
    <w:rsid w:val="00F538EA"/>
    <w:rsid w:val="00F543C5"/>
    <w:rsid w:val="00F5593A"/>
    <w:rsid w:val="00F577D0"/>
    <w:rsid w:val="00F60820"/>
    <w:rsid w:val="00F65780"/>
    <w:rsid w:val="00F70745"/>
    <w:rsid w:val="00F70878"/>
    <w:rsid w:val="00F70F9C"/>
    <w:rsid w:val="00F7169D"/>
    <w:rsid w:val="00F732D3"/>
    <w:rsid w:val="00F74255"/>
    <w:rsid w:val="00F74F2F"/>
    <w:rsid w:val="00F8413B"/>
    <w:rsid w:val="00F85C88"/>
    <w:rsid w:val="00F86443"/>
    <w:rsid w:val="00F90AB3"/>
    <w:rsid w:val="00F91B59"/>
    <w:rsid w:val="00F93130"/>
    <w:rsid w:val="00F9684E"/>
    <w:rsid w:val="00F9700C"/>
    <w:rsid w:val="00FA002F"/>
    <w:rsid w:val="00FA0165"/>
    <w:rsid w:val="00FA120A"/>
    <w:rsid w:val="00FA24C4"/>
    <w:rsid w:val="00FA3872"/>
    <w:rsid w:val="00FA582B"/>
    <w:rsid w:val="00FA6677"/>
    <w:rsid w:val="00FB4196"/>
    <w:rsid w:val="00FB562E"/>
    <w:rsid w:val="00FC393D"/>
    <w:rsid w:val="00FC77C6"/>
    <w:rsid w:val="00FC7E60"/>
    <w:rsid w:val="00FC7F60"/>
    <w:rsid w:val="00FD0860"/>
    <w:rsid w:val="00FD70B1"/>
    <w:rsid w:val="00FE38B7"/>
    <w:rsid w:val="00FE473D"/>
    <w:rsid w:val="00FE477A"/>
    <w:rsid w:val="00FF5E51"/>
    <w:rsid w:val="00FF61C4"/>
    <w:rsid w:val="00FF68D0"/>
    <w:rsid w:val="00FF75EC"/>
    <w:rsid w:val="00FF7640"/>
    <w:rsid w:val="6C14C1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BR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6E90"/>
    <w:pPr>
      <w:jc w:val="both"/>
    </w:pPr>
    <w:rPr>
      <w:rFonts w:ascii="Arial" w:eastAsia="Times New Roman" w:hAnsi="Arial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C31D68"/>
    <w:pPr>
      <w:tabs>
        <w:tab w:val="center" w:pos="4252"/>
        <w:tab w:val="right" w:pos="8504"/>
      </w:tabs>
      <w:jc w:val="left"/>
    </w:pPr>
    <w:rPr>
      <w:rFonts w:ascii="Calibri" w:eastAsia="Calibri" w:hAnsi="Calibri"/>
      <w:sz w:val="20"/>
      <w:szCs w:val="20"/>
    </w:rPr>
  </w:style>
  <w:style w:type="character" w:customStyle="1" w:styleId="CabealhoChar">
    <w:name w:val="Cabeçalho Char"/>
    <w:link w:val="Cabealho"/>
    <w:uiPriority w:val="99"/>
    <w:locked/>
    <w:rsid w:val="00C31D68"/>
    <w:rPr>
      <w:rFonts w:cs="Times New Roman"/>
    </w:rPr>
  </w:style>
  <w:style w:type="paragraph" w:styleId="Rodap">
    <w:name w:val="footer"/>
    <w:basedOn w:val="Normal"/>
    <w:link w:val="RodapChar"/>
    <w:uiPriority w:val="99"/>
    <w:semiHidden/>
    <w:rsid w:val="00C31D68"/>
    <w:pPr>
      <w:tabs>
        <w:tab w:val="center" w:pos="4252"/>
        <w:tab w:val="right" w:pos="8504"/>
      </w:tabs>
      <w:jc w:val="left"/>
    </w:pPr>
    <w:rPr>
      <w:rFonts w:ascii="Calibri" w:eastAsia="Calibri" w:hAnsi="Calibri"/>
      <w:sz w:val="20"/>
      <w:szCs w:val="20"/>
    </w:rPr>
  </w:style>
  <w:style w:type="character" w:customStyle="1" w:styleId="RodapChar">
    <w:name w:val="Rodapé Char"/>
    <w:link w:val="Rodap"/>
    <w:uiPriority w:val="99"/>
    <w:semiHidden/>
    <w:locked/>
    <w:rsid w:val="00C31D68"/>
    <w:rPr>
      <w:rFonts w:cs="Times New Roman"/>
    </w:rPr>
  </w:style>
  <w:style w:type="paragraph" w:styleId="Textodebalo">
    <w:name w:val="Balloon Text"/>
    <w:basedOn w:val="Normal"/>
    <w:link w:val="TextodebaloChar"/>
    <w:uiPriority w:val="99"/>
    <w:semiHidden/>
    <w:rsid w:val="00C31D68"/>
    <w:rPr>
      <w:rFonts w:ascii="Tahoma" w:eastAsia="Calibri" w:hAnsi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locked/>
    <w:rsid w:val="00C31D68"/>
    <w:rPr>
      <w:rFonts w:ascii="Tahoma" w:hAnsi="Tahoma" w:cs="Tahoma"/>
      <w:sz w:val="16"/>
      <w:szCs w:val="16"/>
    </w:rPr>
  </w:style>
  <w:style w:type="paragraph" w:styleId="Corpodetexto">
    <w:name w:val="Body Text"/>
    <w:basedOn w:val="Normal"/>
    <w:link w:val="CorpodetextoChar"/>
    <w:uiPriority w:val="99"/>
    <w:semiHidden/>
    <w:rsid w:val="00C31D68"/>
    <w:rPr>
      <w:rFonts w:ascii="Times New Roman" w:eastAsia="Calibri" w:hAnsi="Times New Roman"/>
      <w:sz w:val="20"/>
      <w:szCs w:val="20"/>
    </w:rPr>
  </w:style>
  <w:style w:type="character" w:customStyle="1" w:styleId="CorpodetextoChar">
    <w:name w:val="Corpo de texto Char"/>
    <w:link w:val="Corpodetexto"/>
    <w:uiPriority w:val="99"/>
    <w:semiHidden/>
    <w:locked/>
    <w:rsid w:val="00C31D68"/>
    <w:rPr>
      <w:rFonts w:ascii="Times New Roman" w:hAnsi="Times New Roman" w:cs="Times New Roman"/>
      <w:sz w:val="20"/>
      <w:szCs w:val="20"/>
      <w:lang w:eastAsia="pt-BR"/>
    </w:rPr>
  </w:style>
  <w:style w:type="character" w:styleId="Nmerodelinha">
    <w:name w:val="line number"/>
    <w:uiPriority w:val="99"/>
    <w:semiHidden/>
    <w:rsid w:val="00436E90"/>
    <w:rPr>
      <w:rFonts w:cs="Times New Roman"/>
    </w:rPr>
  </w:style>
  <w:style w:type="character" w:styleId="Hyperlink">
    <w:name w:val="Hyperlink"/>
    <w:uiPriority w:val="99"/>
    <w:rsid w:val="001D6025"/>
    <w:rPr>
      <w:rFonts w:cs="Times New Roman"/>
      <w:color w:val="0000FF"/>
      <w:u w:val="single"/>
    </w:rPr>
  </w:style>
  <w:style w:type="character" w:styleId="nfase">
    <w:name w:val="Emphasis"/>
    <w:uiPriority w:val="99"/>
    <w:qFormat/>
    <w:locked/>
    <w:rsid w:val="00E51AD2"/>
    <w:rPr>
      <w:rFonts w:cs="Times New Roman"/>
      <w:i/>
      <w:iCs/>
    </w:rPr>
  </w:style>
  <w:style w:type="paragraph" w:styleId="SemEspaamento">
    <w:name w:val="No Spacing"/>
    <w:uiPriority w:val="1"/>
    <w:qFormat/>
    <w:rsid w:val="00AA4116"/>
    <w:rPr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rsid w:val="008F413B"/>
    <w:pPr>
      <w:spacing w:before="100" w:beforeAutospacing="1" w:after="100" w:afterAutospacing="1"/>
      <w:jc w:val="left"/>
    </w:pPr>
    <w:rPr>
      <w:rFonts w:ascii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535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38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64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04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10FC39-1E3B-4A71-AC82-16DE58703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2090</Words>
  <Characters>11287</Characters>
  <Application>Microsoft Office Word</Application>
  <DocSecurity>0</DocSecurity>
  <Lines>94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ATA 107</vt:lpstr>
    </vt:vector>
  </TitlesOfParts>
  <Company>Hewlett-Packard Company</Company>
  <LinksUpToDate>false</LinksUpToDate>
  <CharactersWithSpaces>13351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ATA 107</dc:title>
  <dc:creator>usuario</dc:creator>
  <cp:lastModifiedBy>alexandrebelino</cp:lastModifiedBy>
  <cp:revision>7</cp:revision>
  <cp:lastPrinted>2018-06-28T20:47:00Z</cp:lastPrinted>
  <dcterms:created xsi:type="dcterms:W3CDTF">2018-06-18T15:50:00Z</dcterms:created>
  <dcterms:modified xsi:type="dcterms:W3CDTF">2018-06-28T20:48:00Z</dcterms:modified>
</cp:coreProperties>
</file>